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7DCB" w14:textId="77777777" w:rsidR="00916973" w:rsidRDefault="00916973" w:rsidP="00B149E4">
      <w:pPr>
        <w:numPr>
          <w:ilvl w:val="0"/>
          <w:numId w:val="2"/>
        </w:numPr>
        <w:tabs>
          <w:tab w:val="left" w:pos="720"/>
        </w:tabs>
        <w:ind w:left="360" w:firstLine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79CB7DCC" w14:textId="77777777" w:rsidR="00916973" w:rsidRPr="00002D38" w:rsidRDefault="00916973" w:rsidP="00916973">
      <w:pPr>
        <w:ind w:left="495"/>
        <w:jc w:val="both"/>
        <w:rPr>
          <w:rFonts w:ascii="Times New Roman" w:hAnsi="Times New Roman" w:cs="Arial"/>
          <w:b/>
          <w:color w:val="FF0000"/>
          <w:sz w:val="16"/>
          <w:szCs w:val="1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916973" w14:paraId="79CB7DCE" w14:textId="77777777" w:rsidTr="00916973">
        <w:trPr>
          <w:cantSplit/>
          <w:trHeight w:val="520"/>
        </w:trPr>
        <w:tc>
          <w:tcPr>
            <w:tcW w:w="964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9CB7DCD" w14:textId="77777777" w:rsidR="00916973" w:rsidRDefault="00916973" w:rsidP="004F0218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916973" w14:paraId="79CB7DD4" w14:textId="77777777" w:rsidTr="00916973">
        <w:trPr>
          <w:cantSplit/>
          <w:trHeight w:val="572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CF" w14:textId="77777777" w:rsidR="00916973" w:rsidRDefault="00916973" w:rsidP="004F0218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0" w14:textId="77777777" w:rsidR="00916973" w:rsidRDefault="00916973" w:rsidP="004F0218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1" w14:textId="77777777" w:rsidR="00916973" w:rsidRDefault="00916973" w:rsidP="004F0218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2" w14:textId="77777777" w:rsidR="00916973" w:rsidRDefault="00916973" w:rsidP="004F0218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9CB7DD3" w14:textId="77777777" w:rsidR="00916973" w:rsidRDefault="00916973" w:rsidP="004F0218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916973" w14:paraId="79CB7DDA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5" w14:textId="77777777" w:rsidR="00916973" w:rsidRDefault="003F014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6" w14:textId="77777777" w:rsidR="00916973" w:rsidRDefault="00925C1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5/24/16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7" w14:textId="77777777" w:rsidR="00916973" w:rsidRDefault="00916973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B7DD8" w14:textId="77777777" w:rsidR="00916973" w:rsidRDefault="00925C1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draft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9CB7DD9" w14:textId="77777777" w:rsidR="00916973" w:rsidRDefault="00925C1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79CB7DE0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DB" w14:textId="77777777" w:rsidR="00916973" w:rsidRDefault="003F014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DC" w14:textId="77777777" w:rsidR="00954108" w:rsidRDefault="0095410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2/3/17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DD" w14:textId="77777777" w:rsidR="00916973" w:rsidRDefault="0095410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DE" w14:textId="77777777" w:rsidR="00916973" w:rsidRDefault="003F014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Initial release; </w:t>
            </w:r>
            <w:r w:rsidR="005B2706">
              <w:rPr>
                <w:rFonts w:ascii="Arial" w:eastAsia="SimSun" w:hAnsi="Arial" w:cs="Arial"/>
                <w:sz w:val="18"/>
                <w:szCs w:val="18"/>
                <w:lang w:eastAsia="zh-CN"/>
              </w:rPr>
              <w:t>Add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ed</w:t>
            </w:r>
            <w:r w:rsidR="000A62B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SH-South’s</w:t>
            </w:r>
            <w:r w:rsidR="005B2706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Standard Equipment </w:t>
            </w:r>
            <w:r w:rsidR="000A62BC">
              <w:rPr>
                <w:rFonts w:ascii="Arial" w:eastAsia="SimSun" w:hAnsi="Arial" w:cs="Arial"/>
                <w:sz w:val="18"/>
                <w:szCs w:val="18"/>
                <w:lang w:eastAsia="zh-CN"/>
              </w:rPr>
              <w:t>Frames</w:t>
            </w:r>
            <w:r w:rsidR="005B2706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info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CB7DDF" w14:textId="77777777" w:rsidR="00916973" w:rsidRDefault="005917DC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79CB7DE6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1" w14:textId="77777777" w:rsidR="00916973" w:rsidRDefault="00BE773C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2" w14:textId="77777777" w:rsidR="00916973" w:rsidRDefault="008D0F40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2/27/17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3" w14:textId="77777777" w:rsidR="00916973" w:rsidRDefault="008D0F40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5.3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4" w14:textId="77777777" w:rsidR="00916973" w:rsidRDefault="008D0F40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SH-North’s Standard Equipment Frames info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CB7DE5" w14:textId="77777777" w:rsidR="00916973" w:rsidRDefault="008D0F40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79CB7DEC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7" w14:textId="77777777" w:rsidR="00916973" w:rsidRPr="00B24529" w:rsidRDefault="00560134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8" w14:textId="77777777" w:rsidR="00916973" w:rsidRPr="00B24529" w:rsidRDefault="003D6990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5/4/17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9" w14:textId="77777777" w:rsidR="00916973" w:rsidRPr="00B24529" w:rsidRDefault="00560134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A" w14:textId="77777777" w:rsidR="00916973" w:rsidRPr="00B24529" w:rsidRDefault="00560134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Audit Questions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CB7DEB" w14:textId="77777777" w:rsidR="00916973" w:rsidRPr="00B24529" w:rsidRDefault="00560134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79CB7DF2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D" w14:textId="77777777" w:rsidR="00916973" w:rsidRPr="00B24529" w:rsidRDefault="008A68BF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E" w14:textId="77777777" w:rsidR="00916973" w:rsidRPr="00B24529" w:rsidRDefault="008A68BF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A68BF">
              <w:rPr>
                <w:rFonts w:ascii="Arial" w:eastAsia="SimSun" w:hAnsi="Arial" w:cs="Arial"/>
                <w:sz w:val="18"/>
                <w:szCs w:val="18"/>
                <w:lang w:eastAsia="zh-CN"/>
              </w:rPr>
              <w:t>June 21, 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EF" w14:textId="77777777" w:rsidR="00916973" w:rsidRPr="00B24529" w:rsidRDefault="005B282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5.0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0" w14:textId="77777777" w:rsidR="00916973" w:rsidRPr="00B24529" w:rsidRDefault="005B282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  <w:r w:rsidR="008A68BF" w:rsidRPr="008A68BF">
              <w:rPr>
                <w:rFonts w:ascii="Arial" w:eastAsia="SimSun" w:hAnsi="Arial" w:cs="Arial"/>
                <w:sz w:val="18"/>
                <w:szCs w:val="18"/>
                <w:lang w:eastAsia="zh-CN"/>
              </w:rPr>
              <w:t>dd</w:t>
            </w:r>
            <w:r w:rsidR="008A68BF">
              <w:rPr>
                <w:rFonts w:ascii="Arial" w:eastAsia="SimSun" w:hAnsi="Arial" w:cs="Arial"/>
                <w:sz w:val="18"/>
                <w:szCs w:val="18"/>
                <w:lang w:eastAsia="zh-CN"/>
              </w:rPr>
              <w:t>ed</w:t>
            </w:r>
            <w:r w:rsidR="008A68BF" w:rsidRPr="008A68B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the reference </w:t>
            </w:r>
            <w:r w:rsidR="008A68B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to </w:t>
            </w:r>
            <w:r w:rsidR="008A68BF" w:rsidRPr="008A68BF">
              <w:rPr>
                <w:rFonts w:ascii="Arial" w:eastAsia="SimSun" w:hAnsi="Arial" w:cs="Arial"/>
                <w:sz w:val="18"/>
                <w:szCs w:val="18"/>
                <w:lang w:eastAsia="zh-CN"/>
              </w:rPr>
              <w:t>PL-PR-X4.4.1.2 – Product Safety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CB7DF1" w14:textId="77777777" w:rsidR="00916973" w:rsidRPr="00B24529" w:rsidRDefault="008A68BF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JY</w:t>
            </w:r>
          </w:p>
        </w:tc>
      </w:tr>
      <w:tr w:rsidR="00916973" w14:paraId="79CB7DF8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3" w14:textId="77777777" w:rsidR="00916973" w:rsidRPr="00B24529" w:rsidRDefault="005B282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4" w14:textId="77777777" w:rsidR="00916973" w:rsidRPr="00B24529" w:rsidRDefault="005B282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8/2</w:t>
            </w:r>
            <w:r w:rsidR="0052415A"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5" w14:textId="77777777" w:rsidR="00916973" w:rsidRPr="00B24529" w:rsidRDefault="005B282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6" w14:textId="77777777" w:rsidR="00916973" w:rsidRPr="00B24529" w:rsidRDefault="0052415A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powder coat</w:t>
            </w:r>
            <w:r w:rsidR="005B282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part numbers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CB7DF7" w14:textId="77777777" w:rsidR="00916973" w:rsidRPr="00B24529" w:rsidRDefault="005B282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79CB7DFE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9" w14:textId="3814CA34" w:rsidR="00916973" w:rsidRPr="00B24529" w:rsidRDefault="004F3E5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A" w14:textId="2871B857" w:rsidR="00763F7C" w:rsidRPr="00B24529" w:rsidRDefault="00763F7C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5/17/19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B" w14:textId="77777777" w:rsidR="00916973" w:rsidRDefault="00916973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7DFC" w14:textId="16781751" w:rsidR="00916973" w:rsidRDefault="00D805C4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9CB7DFD" w14:textId="7029C849" w:rsidR="00916973" w:rsidRDefault="004F3E5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135745" w14:paraId="3448029D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788A" w14:textId="4999200B" w:rsidR="00135745" w:rsidRDefault="00135745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2E21" w14:textId="18EB59EA" w:rsidR="00135745" w:rsidRDefault="00BC6A97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4/27/</w:t>
            </w:r>
            <w:r w:rsidR="004F0218">
              <w:rPr>
                <w:rFonts w:ascii="Arial" w:eastAsia="SimSu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B449" w14:textId="77777777" w:rsidR="00135745" w:rsidRDefault="004F021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5.4.4</w:t>
            </w:r>
          </w:p>
          <w:p w14:paraId="63A1ACAF" w14:textId="2F3420DE" w:rsidR="004F0218" w:rsidRDefault="004F021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5.4.5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A9CA" w14:textId="280875CB" w:rsidR="00135745" w:rsidRPr="00F15AD6" w:rsidRDefault="00800CD8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Added custom-built </w:t>
            </w:r>
            <w:r w:rsidR="00DE7A4F">
              <w:rPr>
                <w:rFonts w:ascii="Arial" w:eastAsia="SimSun" w:hAnsi="Arial" w:cs="Arial"/>
                <w:sz w:val="18"/>
                <w:szCs w:val="18"/>
                <w:lang w:eastAsia="zh-CN"/>
              </w:rPr>
              <w:t>station</w:t>
            </w:r>
            <w:r w:rsidR="004672CB">
              <w:rPr>
                <w:rFonts w:ascii="Arial" w:eastAsia="SimSun" w:hAnsi="Arial" w:cs="Arial"/>
                <w:sz w:val="18"/>
                <w:szCs w:val="18"/>
                <w:lang w:eastAsia="zh-CN"/>
              </w:rPr>
              <w:t>s</w:t>
            </w:r>
            <w:r w:rsidR="0059545E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, updated </w:t>
            </w:r>
            <w:proofErr w:type="gramStart"/>
            <w:r w:rsidR="00DE7A4F"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olor</w:t>
            </w:r>
            <w:proofErr w:type="gramEnd"/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and safety paint</w:t>
            </w:r>
            <w:r w:rsidR="00BA454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part numbers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30079A8" w14:textId="601851FD" w:rsidR="00135745" w:rsidRDefault="00BA4541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N. Taylor</w:t>
            </w:r>
          </w:p>
        </w:tc>
      </w:tr>
      <w:tr w:rsidR="00BA4541" w14:paraId="640977C5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64D3" w14:textId="77777777" w:rsidR="00BA4541" w:rsidRDefault="00BA4541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A6F4" w14:textId="77777777" w:rsidR="00BA4541" w:rsidRDefault="00BA4541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B03E" w14:textId="77777777" w:rsidR="00BA4541" w:rsidRDefault="00BA4541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E694" w14:textId="77777777" w:rsidR="00BA4541" w:rsidRDefault="00BA4541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4A5B47B" w14:textId="77777777" w:rsidR="00BA4541" w:rsidRDefault="00BA4541" w:rsidP="004F0218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916973" w14:paraId="79CB7E02" w14:textId="77777777" w:rsidTr="00916973">
        <w:trPr>
          <w:cantSplit/>
          <w:trHeight w:val="442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9CB7DFF" w14:textId="77777777" w:rsidR="00916973" w:rsidRDefault="00916973" w:rsidP="002D6C58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B7E00" w14:textId="4298B379" w:rsidR="00916973" w:rsidRDefault="00916973" w:rsidP="0097511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560134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79CB7E01" w14:textId="21A8DE8F" w:rsidR="00916973" w:rsidRDefault="00916973" w:rsidP="0097511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</w:t>
            </w:r>
            <w:r w:rsidR="00975112">
              <w:rPr>
                <w:rFonts w:ascii="Arial" w:eastAsia="SimSun" w:hAnsi="Arial" w:cs="Arial"/>
                <w:sz w:val="22"/>
                <w:szCs w:val="22"/>
                <w:lang w:eastAsia="zh-CN"/>
              </w:rPr>
              <w:t>B</w:t>
            </w:r>
            <w:r w:rsidR="0059545E">
              <w:rPr>
                <w:rFonts w:ascii="Arial" w:eastAsia="SimSun" w:hAnsi="Arial" w:cs="Arial"/>
                <w:sz w:val="22"/>
                <w:szCs w:val="22"/>
                <w:lang w:eastAsia="zh-CN"/>
              </w:rPr>
              <w:t>A</w:t>
            </w:r>
          </w:p>
        </w:tc>
      </w:tr>
      <w:tr w:rsidR="00916973" w14:paraId="79CB7E06" w14:textId="77777777" w:rsidTr="00916973">
        <w:trPr>
          <w:cantSplit/>
          <w:trHeight w:val="442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79CB7E03" w14:textId="77777777" w:rsidR="00916973" w:rsidRDefault="00916973" w:rsidP="002D6C5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9CB7E04" w14:textId="0AD23949" w:rsidR="00916973" w:rsidRDefault="00916973" w:rsidP="0097511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560134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9CB7E05" w14:textId="16744067" w:rsidR="00916973" w:rsidRDefault="00916973" w:rsidP="0097511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req’d):</w:t>
            </w:r>
            <w:r w:rsidR="009D40C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560134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79CB7E07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79CB7E09" w14:textId="683C81F0" w:rsidR="00AF4D08" w:rsidRPr="00356E21" w:rsidRDefault="00FF015F" w:rsidP="007D2E0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79CB7E0A" w14:textId="74C1E69F" w:rsidR="00FF015F" w:rsidRPr="00925C17" w:rsidRDefault="00AF4D08" w:rsidP="007D2E0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925C17">
        <w:rPr>
          <w:rFonts w:ascii="Arial" w:eastAsia="Times New Roman" w:hAnsi="Arial"/>
          <w:sz w:val="22"/>
        </w:rPr>
        <w:t xml:space="preserve">To </w:t>
      </w:r>
      <w:r w:rsidR="00925C17">
        <w:rPr>
          <w:rFonts w:ascii="Arial" w:eastAsia="Times New Roman" w:hAnsi="Arial"/>
          <w:sz w:val="22"/>
        </w:rPr>
        <w:t xml:space="preserve">define </w:t>
      </w:r>
      <w:r w:rsidR="000739A2">
        <w:rPr>
          <w:rFonts w:ascii="Arial" w:eastAsia="Times New Roman" w:hAnsi="Arial"/>
          <w:sz w:val="22"/>
        </w:rPr>
        <w:t xml:space="preserve">the global </w:t>
      </w:r>
      <w:r w:rsidR="00925C17">
        <w:rPr>
          <w:rFonts w:ascii="Arial" w:eastAsia="Times New Roman" w:hAnsi="Arial"/>
          <w:sz w:val="22"/>
        </w:rPr>
        <w:t>standard</w:t>
      </w:r>
      <w:r w:rsidR="000739A2">
        <w:rPr>
          <w:rFonts w:ascii="Arial" w:eastAsia="Times New Roman" w:hAnsi="Arial"/>
          <w:sz w:val="22"/>
        </w:rPr>
        <w:t xml:space="preserve"> for the use of </w:t>
      </w:r>
      <w:r w:rsidR="00034A06">
        <w:rPr>
          <w:rFonts w:ascii="Arial" w:eastAsia="Times New Roman" w:hAnsi="Arial"/>
          <w:sz w:val="22"/>
        </w:rPr>
        <w:t>A</w:t>
      </w:r>
      <w:r w:rsidR="00925C17">
        <w:rPr>
          <w:rFonts w:ascii="Arial" w:eastAsia="Times New Roman" w:hAnsi="Arial"/>
          <w:sz w:val="22"/>
        </w:rPr>
        <w:t xml:space="preserve">ssembly </w:t>
      </w:r>
      <w:r w:rsidR="00034A06">
        <w:rPr>
          <w:rFonts w:ascii="Arial" w:eastAsia="Times New Roman" w:hAnsi="Arial"/>
          <w:sz w:val="22"/>
        </w:rPr>
        <w:t>S</w:t>
      </w:r>
      <w:r w:rsidR="00925C17">
        <w:rPr>
          <w:rFonts w:ascii="Arial" w:eastAsia="Times New Roman" w:hAnsi="Arial"/>
          <w:sz w:val="22"/>
        </w:rPr>
        <w:t>tations</w:t>
      </w:r>
      <w:r w:rsidR="00431770">
        <w:rPr>
          <w:rFonts w:ascii="Arial" w:eastAsia="Times New Roman" w:hAnsi="Arial"/>
          <w:sz w:val="22"/>
        </w:rPr>
        <w:t xml:space="preserve"> within GHSP manufacturing facilities.</w:t>
      </w:r>
    </w:p>
    <w:p w14:paraId="79CB7E0B" w14:textId="77777777" w:rsidR="00925C17" w:rsidRPr="00925C17" w:rsidRDefault="00925C17" w:rsidP="00925C17">
      <w:pPr>
        <w:jc w:val="both"/>
        <w:rPr>
          <w:rFonts w:ascii="Arial" w:eastAsia="Times New Roman" w:hAnsi="Arial"/>
          <w:b/>
          <w:sz w:val="22"/>
        </w:rPr>
      </w:pPr>
    </w:p>
    <w:p w14:paraId="79CB7E0D" w14:textId="0218856B" w:rsidR="00AF4D08" w:rsidRPr="00356E21" w:rsidRDefault="00FF015F" w:rsidP="00B149E4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79CB7E0E" w14:textId="40802CD3" w:rsidR="00AF4D08" w:rsidRPr="009E0EF2" w:rsidRDefault="00D13340" w:rsidP="00B149E4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This global standard applies to all GHSP manufacturing facilities</w:t>
      </w:r>
      <w:r w:rsidR="0096343A">
        <w:rPr>
          <w:rFonts w:ascii="Arial" w:eastAsia="Times New Roman" w:hAnsi="Arial"/>
          <w:sz w:val="22"/>
        </w:rPr>
        <w:t>.</w:t>
      </w:r>
    </w:p>
    <w:p w14:paraId="79CB7E0F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79CB7E10" w14:textId="5D8FC629" w:rsidR="00072713" w:rsidRDefault="00FF015F" w:rsidP="00B149E4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</w:p>
    <w:p w14:paraId="6FB1FBF1" w14:textId="3BAF2ED3" w:rsidR="005144D2" w:rsidRPr="00B4554A" w:rsidRDefault="005144D2" w:rsidP="005144D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PPE – Personal Pro</w:t>
      </w:r>
      <w:r w:rsidR="00A87655">
        <w:rPr>
          <w:rFonts w:ascii="Arial" w:eastAsia="Times New Roman" w:hAnsi="Arial"/>
          <w:sz w:val="22"/>
        </w:rPr>
        <w:t>tective Equipment</w:t>
      </w:r>
    </w:p>
    <w:p w14:paraId="4AA416D0" w14:textId="1B8A1894" w:rsidR="00B4554A" w:rsidRPr="00B4554A" w:rsidRDefault="00B4554A" w:rsidP="00B4554A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B4554A">
        <w:rPr>
          <w:rFonts w:ascii="Arial" w:hAnsi="Arial" w:cs="Arial"/>
          <w:color w:val="000000"/>
          <w:sz w:val="22"/>
          <w:szCs w:val="22"/>
          <w:shd w:val="clear" w:color="auto" w:fill="FFFFFF"/>
        </w:rPr>
        <w:t>Equipment worn to minimize exposure to hazards that cause serious workplace injuries and illnesses.</w:t>
      </w:r>
    </w:p>
    <w:p w14:paraId="79CB7E11" w14:textId="77777777" w:rsidR="00072713" w:rsidRDefault="00072713" w:rsidP="00072713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2EB43990" w14:textId="01747479" w:rsidR="00265E9F" w:rsidRPr="00265E9F" w:rsidRDefault="00FF015F" w:rsidP="00265E9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072713">
        <w:rPr>
          <w:rFonts w:ascii="Arial" w:eastAsia="Times New Roman" w:hAnsi="Arial"/>
          <w:b/>
          <w:sz w:val="22"/>
        </w:rPr>
        <w:t>References:</w:t>
      </w:r>
    </w:p>
    <w:p w14:paraId="79CB7E14" w14:textId="6D3AC47F" w:rsidR="00953117" w:rsidRPr="009661CD" w:rsidRDefault="00737D2F" w:rsidP="009661CD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9661CD">
        <w:rPr>
          <w:rFonts w:ascii="Arial" w:eastAsia="Times New Roman" w:hAnsi="Arial" w:cs="Arial"/>
          <w:sz w:val="22"/>
          <w:szCs w:val="22"/>
        </w:rPr>
        <w:lastRenderedPageBreak/>
        <w:t>CP-WI-MFG-X301 Global Standard Production Equipment Safety, Ergonomic, and Delivery Checklist</w:t>
      </w:r>
    </w:p>
    <w:p w14:paraId="70A649FF" w14:textId="0204B2E0" w:rsidR="00612933" w:rsidRDefault="00612933" w:rsidP="00B149E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9661CD">
        <w:rPr>
          <w:rFonts w:ascii="Arial" w:eastAsia="Times New Roman" w:hAnsi="Arial"/>
          <w:sz w:val="22"/>
        </w:rPr>
        <w:t>PD-WI-COR-214</w:t>
      </w:r>
      <w:r w:rsidR="00737D2F" w:rsidRPr="009661CD">
        <w:rPr>
          <w:rFonts w:ascii="Arial" w:eastAsia="Times New Roman" w:hAnsi="Arial"/>
          <w:sz w:val="22"/>
        </w:rPr>
        <w:t xml:space="preserve"> </w:t>
      </w:r>
      <w:r w:rsidRPr="009661CD">
        <w:rPr>
          <w:rFonts w:ascii="Arial" w:eastAsia="Times New Roman" w:hAnsi="Arial"/>
          <w:sz w:val="22"/>
        </w:rPr>
        <w:t>Special</w:t>
      </w:r>
      <w:r w:rsidR="00737D2F" w:rsidRPr="009661CD">
        <w:rPr>
          <w:rFonts w:ascii="Arial" w:eastAsia="Times New Roman" w:hAnsi="Arial"/>
          <w:sz w:val="22"/>
        </w:rPr>
        <w:t xml:space="preserve"> </w:t>
      </w:r>
      <w:r w:rsidRPr="009661CD">
        <w:rPr>
          <w:rFonts w:ascii="Arial" w:eastAsia="Times New Roman" w:hAnsi="Arial"/>
          <w:sz w:val="22"/>
        </w:rPr>
        <w:t>Characteristics</w:t>
      </w:r>
    </w:p>
    <w:p w14:paraId="094EF85F" w14:textId="276BB350" w:rsidR="00F27650" w:rsidRPr="009661CD" w:rsidRDefault="00F27650" w:rsidP="00B149E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TR-FORM-HRE-X30-US</w:t>
      </w:r>
      <w:r w:rsidR="00025E55">
        <w:rPr>
          <w:rFonts w:ascii="Arial" w:eastAsia="Times New Roman" w:hAnsi="Arial"/>
          <w:sz w:val="22"/>
        </w:rPr>
        <w:t>-PPE Hazard Assessme</w:t>
      </w:r>
      <w:r w:rsidR="001A2E2B">
        <w:rPr>
          <w:rFonts w:ascii="Arial" w:eastAsia="Times New Roman" w:hAnsi="Arial"/>
          <w:sz w:val="22"/>
        </w:rPr>
        <w:t>nt</w:t>
      </w:r>
      <w:r w:rsidR="00025E55">
        <w:rPr>
          <w:rFonts w:ascii="Arial" w:eastAsia="Times New Roman" w:hAnsi="Arial"/>
          <w:sz w:val="22"/>
        </w:rPr>
        <w:t xml:space="preserve"> Certification</w:t>
      </w:r>
    </w:p>
    <w:p w14:paraId="6880B327" w14:textId="5EDA34EC" w:rsidR="009661CD" w:rsidRPr="009661CD" w:rsidRDefault="009661CD" w:rsidP="009661CD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0A5143">
        <w:rPr>
          <w:rFonts w:ascii="Arial" w:eastAsia="Times New Roman" w:hAnsi="Arial"/>
          <w:sz w:val="22"/>
        </w:rPr>
        <w:t xml:space="preserve">Job Aids (Operating Standards </w:t>
      </w:r>
      <w:r w:rsidRPr="000A5143">
        <w:rPr>
          <w:rFonts w:ascii="Arial" w:eastAsia="Times New Roman" w:hAnsi="Arial"/>
          <w:sz w:val="22"/>
        </w:rPr>
        <w:sym w:font="Wingdings" w:char="F0E0"/>
      </w:r>
      <w:r w:rsidRPr="000A5143">
        <w:rPr>
          <w:rFonts w:ascii="Arial" w:eastAsia="Times New Roman" w:hAnsi="Arial"/>
          <w:sz w:val="22"/>
        </w:rPr>
        <w:t xml:space="preserve"> Job Aids </w:t>
      </w:r>
      <w:r w:rsidRPr="000A5143">
        <w:rPr>
          <w:rFonts w:ascii="Arial" w:eastAsia="Times New Roman" w:hAnsi="Arial"/>
          <w:sz w:val="22"/>
        </w:rPr>
        <w:sym w:font="Wingdings" w:char="F0E0"/>
      </w:r>
      <w:r w:rsidRPr="000A5143">
        <w:rPr>
          <w:rFonts w:ascii="Arial" w:eastAsia="Times New Roman" w:hAnsi="Arial"/>
          <w:sz w:val="22"/>
        </w:rPr>
        <w:t xml:space="preserve">8.5-Job-Aids-prod-service </w:t>
      </w:r>
      <w:r w:rsidRPr="000A5143">
        <w:rPr>
          <w:rFonts w:ascii="Arial" w:eastAsia="Times New Roman" w:hAnsi="Arial"/>
          <w:sz w:val="22"/>
        </w:rPr>
        <w:sym w:font="Wingdings" w:char="F0E0"/>
      </w:r>
      <w:r w:rsidRPr="000A5143">
        <w:rPr>
          <w:rFonts w:ascii="Arial" w:eastAsia="Times New Roman" w:hAnsi="Arial"/>
          <w:sz w:val="22"/>
        </w:rPr>
        <w:t xml:space="preserve"> Global Standards)</w:t>
      </w:r>
    </w:p>
    <w:p w14:paraId="79CB7E15" w14:textId="77777777" w:rsidR="00FF015F" w:rsidRPr="003365DE" w:rsidRDefault="00FF015F" w:rsidP="00925C17">
      <w:pPr>
        <w:jc w:val="both"/>
        <w:rPr>
          <w:rFonts w:ascii="Arial" w:eastAsia="Times New Roman" w:hAnsi="Arial"/>
          <w:b/>
          <w:sz w:val="22"/>
        </w:rPr>
      </w:pPr>
    </w:p>
    <w:p w14:paraId="3F984978" w14:textId="77777777" w:rsidR="004F423D" w:rsidRDefault="00FF015F" w:rsidP="00B149E4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050EE64E" w14:textId="018DD4A4" w:rsidR="006641EC" w:rsidRPr="00113C76" w:rsidRDefault="00CC11CA" w:rsidP="00B149E4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D710B3">
        <w:rPr>
          <w:rFonts w:ascii="Arial" w:hAnsi="Arial" w:cs="Arial"/>
          <w:sz w:val="22"/>
          <w:szCs w:val="22"/>
        </w:rPr>
        <w:t xml:space="preserve">All GHSP Assembly Stations should be </w:t>
      </w:r>
      <w:r w:rsidR="001A2E2B" w:rsidRPr="00D710B3">
        <w:rPr>
          <w:rFonts w:ascii="Arial" w:hAnsi="Arial" w:cs="Arial"/>
          <w:sz w:val="22"/>
          <w:szCs w:val="22"/>
        </w:rPr>
        <w:t>identif</w:t>
      </w:r>
      <w:r w:rsidR="001A2E2B">
        <w:rPr>
          <w:rFonts w:ascii="Arial" w:hAnsi="Arial" w:cs="Arial"/>
          <w:sz w:val="22"/>
          <w:szCs w:val="22"/>
        </w:rPr>
        <w:t>ied</w:t>
      </w:r>
      <w:r w:rsidRPr="00D710B3">
        <w:rPr>
          <w:rFonts w:ascii="Arial" w:hAnsi="Arial" w:cs="Arial"/>
          <w:sz w:val="22"/>
          <w:szCs w:val="22"/>
        </w:rPr>
        <w:t xml:space="preserve"> with a name for the</w:t>
      </w:r>
      <w:r w:rsidR="00B95606">
        <w:rPr>
          <w:rFonts w:ascii="Arial" w:hAnsi="Arial" w:cs="Arial"/>
          <w:sz w:val="22"/>
          <w:szCs w:val="22"/>
        </w:rPr>
        <w:t xml:space="preserve"> </w:t>
      </w:r>
      <w:r w:rsidRPr="00D710B3">
        <w:rPr>
          <w:rFonts w:ascii="Arial" w:hAnsi="Arial" w:cs="Arial"/>
          <w:sz w:val="22"/>
          <w:szCs w:val="22"/>
        </w:rPr>
        <w:t xml:space="preserve"> </w:t>
      </w:r>
      <w:r w:rsidR="003B5A77">
        <w:rPr>
          <w:rFonts w:ascii="Arial" w:hAnsi="Arial" w:cs="Arial"/>
          <w:sz w:val="22"/>
          <w:szCs w:val="22"/>
        </w:rPr>
        <w:t>s</w:t>
      </w:r>
      <w:r w:rsidRPr="00D710B3">
        <w:rPr>
          <w:rFonts w:ascii="Arial" w:hAnsi="Arial" w:cs="Arial"/>
          <w:sz w:val="22"/>
          <w:szCs w:val="22"/>
        </w:rPr>
        <w:t>tation</w:t>
      </w:r>
      <w:r w:rsidR="00B22B41">
        <w:rPr>
          <w:rFonts w:ascii="Arial" w:hAnsi="Arial" w:cs="Arial"/>
          <w:sz w:val="22"/>
          <w:szCs w:val="22"/>
        </w:rPr>
        <w:t xml:space="preserve">, </w:t>
      </w:r>
      <w:r w:rsidR="00D710B3">
        <w:rPr>
          <w:rFonts w:ascii="Arial" w:hAnsi="Arial" w:cs="Arial"/>
          <w:sz w:val="22"/>
          <w:szCs w:val="22"/>
        </w:rPr>
        <w:t>a</w:t>
      </w:r>
      <w:r w:rsidR="003B5A77">
        <w:rPr>
          <w:rFonts w:ascii="Arial" w:hAnsi="Arial" w:cs="Arial"/>
          <w:sz w:val="22"/>
          <w:szCs w:val="22"/>
        </w:rPr>
        <w:t>n open star symbol for Critical Characteristics</w:t>
      </w:r>
      <w:r w:rsidR="00A93682">
        <w:rPr>
          <w:rFonts w:ascii="Arial" w:hAnsi="Arial" w:cs="Arial"/>
          <w:sz w:val="22"/>
          <w:szCs w:val="22"/>
        </w:rPr>
        <w:t xml:space="preserve"> </w:t>
      </w:r>
      <w:r w:rsidR="00A93682" w:rsidRPr="006641EC">
        <w:rPr>
          <w:rFonts w:ascii="Arial" w:hAnsi="Arial" w:cs="Arial"/>
          <w:sz w:val="22"/>
          <w:szCs w:val="22"/>
        </w:rPr>
        <w:t>(</w:t>
      </w:r>
      <w:r w:rsidR="00A93682" w:rsidRPr="006641EC">
        <w:rPr>
          <w:rFonts w:ascii="MS Gothic" w:eastAsia="MS Gothic" w:hAnsi="MS Gothic" w:hint="eastAsia"/>
          <w:b/>
          <w:bCs/>
          <w:sz w:val="22"/>
          <w:szCs w:val="22"/>
        </w:rPr>
        <w:t>☆</w:t>
      </w:r>
      <w:r w:rsidR="00A93682" w:rsidRPr="006641EC">
        <w:rPr>
          <w:rFonts w:ascii="Arial" w:hAnsi="Arial" w:cs="Arial"/>
          <w:sz w:val="22"/>
          <w:szCs w:val="22"/>
        </w:rPr>
        <w:t>)</w:t>
      </w:r>
      <w:r w:rsidR="003B5A77">
        <w:rPr>
          <w:rFonts w:ascii="Arial" w:hAnsi="Arial" w:cs="Arial"/>
          <w:sz w:val="22"/>
          <w:szCs w:val="22"/>
        </w:rPr>
        <w:t xml:space="preserve"> or a closed </w:t>
      </w:r>
      <w:r w:rsidR="00A93682">
        <w:rPr>
          <w:rFonts w:ascii="Arial" w:hAnsi="Arial" w:cs="Arial"/>
          <w:sz w:val="22"/>
          <w:szCs w:val="22"/>
        </w:rPr>
        <w:t xml:space="preserve">star symbol for Significant Characteristics </w:t>
      </w:r>
      <w:r w:rsidR="00A93682" w:rsidRPr="006641EC">
        <w:rPr>
          <w:rFonts w:ascii="Arial" w:hAnsi="Arial" w:cs="Arial"/>
          <w:sz w:val="22"/>
          <w:szCs w:val="22"/>
        </w:rPr>
        <w:t>(</w:t>
      </w:r>
      <w:r w:rsidR="00A93682" w:rsidRPr="006641EC">
        <w:rPr>
          <w:rFonts w:ascii="MS Gothic" w:eastAsia="MS Gothic" w:hAnsi="MS Gothic" w:hint="eastAsia"/>
          <w:sz w:val="22"/>
          <w:szCs w:val="22"/>
        </w:rPr>
        <w:t>★</w:t>
      </w:r>
      <w:r w:rsidR="00A93682" w:rsidRPr="006641EC">
        <w:rPr>
          <w:rFonts w:ascii="Arial" w:hAnsi="Arial" w:cs="Arial"/>
          <w:sz w:val="22"/>
          <w:szCs w:val="22"/>
        </w:rPr>
        <w:t>)</w:t>
      </w:r>
      <w:r w:rsidR="00F524C4">
        <w:rPr>
          <w:rFonts w:ascii="Arial" w:hAnsi="Arial" w:cs="Arial"/>
          <w:sz w:val="22"/>
          <w:szCs w:val="22"/>
        </w:rPr>
        <w:t xml:space="preserve"> identified</w:t>
      </w:r>
      <w:r w:rsidR="00E1648E">
        <w:rPr>
          <w:rFonts w:ascii="Arial" w:hAnsi="Arial" w:cs="Arial"/>
          <w:sz w:val="22"/>
          <w:szCs w:val="22"/>
        </w:rPr>
        <w:t xml:space="preserve"> per PD-WI-COR-Special-</w:t>
      </w:r>
      <w:r w:rsidR="00E761BD">
        <w:rPr>
          <w:rFonts w:ascii="Arial" w:hAnsi="Arial" w:cs="Arial"/>
          <w:sz w:val="22"/>
          <w:szCs w:val="22"/>
        </w:rPr>
        <w:t>Characteristics</w:t>
      </w:r>
      <w:r w:rsidR="00B22B41">
        <w:rPr>
          <w:rFonts w:ascii="Arial" w:hAnsi="Arial" w:cs="Arial"/>
          <w:sz w:val="22"/>
          <w:szCs w:val="22"/>
        </w:rPr>
        <w:t xml:space="preserve">, and the required PPE </w:t>
      </w:r>
      <w:r w:rsidR="005144D2">
        <w:rPr>
          <w:rFonts w:ascii="Arial" w:hAnsi="Arial" w:cs="Arial"/>
          <w:sz w:val="22"/>
          <w:szCs w:val="22"/>
        </w:rPr>
        <w:t>to work at that station</w:t>
      </w:r>
    </w:p>
    <w:p w14:paraId="435F497E" w14:textId="249DDAE1" w:rsidR="00113C76" w:rsidRPr="002E652B" w:rsidRDefault="00113C76" w:rsidP="00911CAF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6641EC">
        <w:rPr>
          <w:rFonts w:ascii="Arial" w:hAnsi="Arial" w:cs="Arial"/>
          <w:sz w:val="22"/>
          <w:szCs w:val="22"/>
        </w:rPr>
        <w:t>Example:</w:t>
      </w:r>
      <w:r w:rsidR="00911CAF">
        <w:rPr>
          <w:rFonts w:ascii="Arial" w:hAnsi="Arial" w:cs="Arial"/>
          <w:sz w:val="22"/>
          <w:szCs w:val="22"/>
        </w:rPr>
        <w:t xml:space="preserve"> </w:t>
      </w:r>
      <w:r w:rsidRPr="006641EC">
        <w:rPr>
          <w:rFonts w:ascii="Arial" w:hAnsi="Arial" w:cs="Arial"/>
          <w:sz w:val="22"/>
          <w:szCs w:val="22"/>
        </w:rPr>
        <w:t>WC123   STATION1</w:t>
      </w:r>
      <w:r>
        <w:rPr>
          <w:rFonts w:ascii="Arial" w:hAnsi="Arial" w:cs="Arial"/>
          <w:sz w:val="22"/>
          <w:szCs w:val="22"/>
        </w:rPr>
        <w:t xml:space="preserve"> </w:t>
      </w:r>
      <w:r w:rsidRPr="006641EC">
        <w:rPr>
          <w:rFonts w:ascii="MS Gothic" w:eastAsia="MS Gothic" w:hAnsi="MS Gothic" w:hint="eastAsia"/>
          <w:b/>
          <w:bCs/>
          <w:sz w:val="22"/>
          <w:szCs w:val="22"/>
        </w:rPr>
        <w:t>☆</w:t>
      </w:r>
      <w:r w:rsidRPr="006641EC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</w:t>
      </w:r>
      <w:r w:rsidRPr="006641EC">
        <w:rPr>
          <w:rFonts w:ascii="MS Gothic" w:eastAsia="MS Gothic" w:hAnsi="MS Gothic" w:hint="eastAsia"/>
          <w:sz w:val="22"/>
          <w:szCs w:val="22"/>
        </w:rPr>
        <w:t>★</w:t>
      </w:r>
    </w:p>
    <w:p w14:paraId="1DA8A9E7" w14:textId="77777777" w:rsidR="00113C76" w:rsidRPr="005619F5" w:rsidRDefault="00113C76" w:rsidP="00113C76">
      <w:pPr>
        <w:jc w:val="both"/>
        <w:rPr>
          <w:rFonts w:ascii="Arial" w:eastAsia="Times New Roman" w:hAnsi="Arial"/>
          <w:b/>
          <w:sz w:val="22"/>
        </w:rPr>
      </w:pPr>
    </w:p>
    <w:p w14:paraId="798965A8" w14:textId="546F2CA4" w:rsidR="005619F5" w:rsidRPr="00C512DF" w:rsidRDefault="00222851" w:rsidP="003762D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C512DF">
        <w:rPr>
          <w:rFonts w:ascii="Arial" w:eastAsia="Times New Roman" w:hAnsi="Arial"/>
          <w:b/>
          <w:sz w:val="22"/>
        </w:rPr>
        <w:t>Font and Si</w:t>
      </w:r>
      <w:r w:rsidR="00113C76" w:rsidRPr="00C512DF">
        <w:rPr>
          <w:rFonts w:ascii="Arial" w:eastAsia="Times New Roman" w:hAnsi="Arial"/>
          <w:b/>
          <w:sz w:val="22"/>
        </w:rPr>
        <w:t>ze of Label</w:t>
      </w:r>
      <w:r w:rsidR="00536C31" w:rsidRPr="00C512DF">
        <w:rPr>
          <w:rFonts w:ascii="Arial" w:eastAsia="Times New Roman" w:hAnsi="Arial"/>
          <w:b/>
          <w:sz w:val="22"/>
        </w:rPr>
        <w:t>s</w:t>
      </w:r>
      <w:r w:rsidRPr="00C512DF">
        <w:rPr>
          <w:rFonts w:ascii="Arial" w:eastAsia="Times New Roman" w:hAnsi="Arial"/>
          <w:b/>
          <w:sz w:val="22"/>
        </w:rPr>
        <w:t xml:space="preserve"> </w:t>
      </w:r>
    </w:p>
    <w:p w14:paraId="79CB7E1B" w14:textId="041C3134" w:rsidR="00CC11CA" w:rsidRPr="002E389B" w:rsidRDefault="00113C76" w:rsidP="007D2E02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Font: Aria</w:t>
      </w:r>
      <w:r w:rsidR="002E389B">
        <w:rPr>
          <w:rFonts w:ascii="Arial" w:eastAsia="Times New Roman" w:hAnsi="Arial"/>
          <w:sz w:val="22"/>
        </w:rPr>
        <w:t>l</w:t>
      </w:r>
    </w:p>
    <w:p w14:paraId="4898575B" w14:textId="4AA5945E" w:rsidR="002E389B" w:rsidRPr="002E389B" w:rsidRDefault="002E389B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Size: 120</w:t>
      </w:r>
    </w:p>
    <w:p w14:paraId="22469BFA" w14:textId="77777777" w:rsidR="00CD500F" w:rsidRPr="00CD500F" w:rsidRDefault="002E389B" w:rsidP="00CD500F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Star</w:t>
      </w:r>
      <w:r w:rsidR="008F6C6B">
        <w:rPr>
          <w:rFonts w:ascii="Arial" w:eastAsia="Times New Roman" w:hAnsi="Arial"/>
          <w:sz w:val="22"/>
        </w:rPr>
        <w:t>:</w:t>
      </w:r>
    </w:p>
    <w:p w14:paraId="013A3095" w14:textId="190D859D" w:rsidR="008F6C6B" w:rsidRPr="00CD500F" w:rsidRDefault="008F6C6B" w:rsidP="00CD500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Height</w:t>
      </w:r>
      <w:r w:rsidR="00CD500F">
        <w:rPr>
          <w:rFonts w:ascii="Arial" w:eastAsia="Times New Roman" w:hAnsi="Arial"/>
          <w:sz w:val="22"/>
        </w:rPr>
        <w:t xml:space="preserve">: </w:t>
      </w:r>
      <w:r>
        <w:rPr>
          <w:rFonts w:ascii="Arial" w:eastAsia="Times New Roman" w:hAnsi="Arial"/>
          <w:sz w:val="22"/>
        </w:rPr>
        <w:t>2 inches</w:t>
      </w:r>
    </w:p>
    <w:p w14:paraId="36CB8871" w14:textId="6DB225D0" w:rsidR="00CD500F" w:rsidRPr="00CD500F" w:rsidRDefault="00CD500F" w:rsidP="00CD500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Width: 2 inches</w:t>
      </w:r>
    </w:p>
    <w:p w14:paraId="66617DBE" w14:textId="055CD668" w:rsidR="00CD500F" w:rsidRPr="00936370" w:rsidRDefault="00CD500F" w:rsidP="00CD500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Use </w:t>
      </w:r>
      <w:r w:rsidR="00DF478F">
        <w:rPr>
          <w:rFonts w:ascii="Arial" w:eastAsia="Times New Roman" w:hAnsi="Arial"/>
          <w:sz w:val="22"/>
        </w:rPr>
        <w:t>6pt for the weight of the open sta</w:t>
      </w:r>
      <w:r w:rsidR="00C24B61">
        <w:rPr>
          <w:rFonts w:ascii="Arial" w:eastAsia="Times New Roman" w:hAnsi="Arial"/>
          <w:sz w:val="22"/>
        </w:rPr>
        <w:t>r</w:t>
      </w:r>
      <w:r w:rsidR="00DF478F">
        <w:rPr>
          <w:rFonts w:ascii="Arial" w:eastAsia="Times New Roman" w:hAnsi="Arial"/>
          <w:sz w:val="22"/>
        </w:rPr>
        <w:t xml:space="preserve"> shape outline</w:t>
      </w:r>
    </w:p>
    <w:p w14:paraId="559A0E00" w14:textId="77777777" w:rsidR="00936370" w:rsidRPr="00742173" w:rsidRDefault="00936370" w:rsidP="00936370">
      <w:pPr>
        <w:jc w:val="both"/>
        <w:rPr>
          <w:rFonts w:ascii="Arial" w:eastAsia="Times New Roman" w:hAnsi="Arial"/>
          <w:b/>
          <w:sz w:val="22"/>
        </w:rPr>
      </w:pPr>
    </w:p>
    <w:p w14:paraId="12F35EC3" w14:textId="79D92E9C" w:rsidR="00742173" w:rsidRPr="00C512DF" w:rsidRDefault="00936370" w:rsidP="00742173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PPE Label</w:t>
      </w:r>
    </w:p>
    <w:p w14:paraId="1BDE1DD8" w14:textId="3981E8D5" w:rsidR="00C512DF" w:rsidRPr="00C512DF" w:rsidRDefault="00C512DF" w:rsidP="00C512D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Diameter: 4 inches</w:t>
      </w:r>
    </w:p>
    <w:p w14:paraId="47CDFCCF" w14:textId="77777777" w:rsidR="00C512DF" w:rsidRPr="00B524BE" w:rsidRDefault="00C512DF" w:rsidP="00C512DF">
      <w:pPr>
        <w:jc w:val="both"/>
        <w:rPr>
          <w:rFonts w:ascii="Arial" w:eastAsia="Times New Roman" w:hAnsi="Arial"/>
          <w:b/>
          <w:sz w:val="22"/>
        </w:rPr>
      </w:pPr>
    </w:p>
    <w:p w14:paraId="3C1F33DB" w14:textId="11C8BA7E" w:rsidR="00936370" w:rsidRPr="001A2E2B" w:rsidRDefault="00C512DF" w:rsidP="00C512D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1A2E2B">
        <w:rPr>
          <w:rFonts w:ascii="Arial" w:eastAsia="Times New Roman" w:hAnsi="Arial"/>
          <w:b/>
          <w:sz w:val="22"/>
        </w:rPr>
        <w:t>PPE Label Requirements</w:t>
      </w:r>
    </w:p>
    <w:p w14:paraId="5CA738EE" w14:textId="46F17C23" w:rsidR="00C512DF" w:rsidRPr="001A2E2B" w:rsidRDefault="00867A75" w:rsidP="001A2E2B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Required</w:t>
      </w:r>
      <w:r w:rsidR="00045AE8">
        <w:rPr>
          <w:rFonts w:ascii="Arial" w:eastAsia="Times New Roman" w:hAnsi="Arial"/>
          <w:sz w:val="22"/>
        </w:rPr>
        <w:t xml:space="preserve"> </w:t>
      </w:r>
      <w:r w:rsidR="00BA2531">
        <w:rPr>
          <w:rFonts w:ascii="Arial" w:eastAsia="Times New Roman" w:hAnsi="Arial"/>
          <w:sz w:val="22"/>
        </w:rPr>
        <w:t xml:space="preserve">PPE </w:t>
      </w:r>
      <w:r>
        <w:rPr>
          <w:rFonts w:ascii="Arial" w:eastAsia="Times New Roman" w:hAnsi="Arial"/>
          <w:sz w:val="22"/>
        </w:rPr>
        <w:t xml:space="preserve">labels will be </w:t>
      </w:r>
      <w:r w:rsidR="00E761BD">
        <w:rPr>
          <w:rFonts w:ascii="Arial" w:eastAsia="Times New Roman" w:hAnsi="Arial"/>
          <w:sz w:val="22"/>
        </w:rPr>
        <w:t>determined</w:t>
      </w:r>
      <w:r>
        <w:rPr>
          <w:rFonts w:ascii="Arial" w:eastAsia="Times New Roman" w:hAnsi="Arial"/>
          <w:sz w:val="22"/>
        </w:rPr>
        <w:t xml:space="preserve"> by</w:t>
      </w:r>
      <w:r w:rsidR="005C5C81">
        <w:rPr>
          <w:rFonts w:ascii="Arial" w:eastAsia="Times New Roman" w:hAnsi="Arial"/>
          <w:sz w:val="22"/>
        </w:rPr>
        <w:t xml:space="preserve"> </w:t>
      </w:r>
      <w:r w:rsidR="009F1090">
        <w:rPr>
          <w:rFonts w:ascii="Arial" w:eastAsia="Times New Roman" w:hAnsi="Arial"/>
          <w:sz w:val="22"/>
        </w:rPr>
        <w:t>Plant</w:t>
      </w:r>
      <w:r w:rsidR="00763F7C">
        <w:rPr>
          <w:rFonts w:ascii="Arial" w:eastAsia="Times New Roman" w:hAnsi="Arial"/>
          <w:sz w:val="22"/>
        </w:rPr>
        <w:t xml:space="preserve"> Safety </w:t>
      </w:r>
      <w:r w:rsidR="00BA2531">
        <w:rPr>
          <w:rFonts w:ascii="Arial" w:eastAsia="Times New Roman" w:hAnsi="Arial"/>
          <w:sz w:val="22"/>
        </w:rPr>
        <w:t xml:space="preserve">Engineer </w:t>
      </w:r>
      <w:r w:rsidR="005C5C81">
        <w:rPr>
          <w:rFonts w:ascii="Arial" w:eastAsia="Times New Roman" w:hAnsi="Arial"/>
          <w:sz w:val="22"/>
        </w:rPr>
        <w:t>using TR-FORM-HRE-X30-US-PPE</w:t>
      </w:r>
      <w:r w:rsidR="00B70320">
        <w:rPr>
          <w:rFonts w:ascii="Arial" w:eastAsia="Times New Roman" w:hAnsi="Arial"/>
          <w:sz w:val="22"/>
        </w:rPr>
        <w:t>-</w:t>
      </w:r>
      <w:r w:rsidR="005C5C81">
        <w:rPr>
          <w:rFonts w:ascii="Arial" w:eastAsia="Times New Roman" w:hAnsi="Arial"/>
          <w:sz w:val="22"/>
        </w:rPr>
        <w:t>Hazard</w:t>
      </w:r>
      <w:r w:rsidR="00B70320">
        <w:rPr>
          <w:rFonts w:ascii="Arial" w:eastAsia="Times New Roman" w:hAnsi="Arial"/>
          <w:sz w:val="22"/>
        </w:rPr>
        <w:t>-</w:t>
      </w:r>
      <w:r w:rsidR="005C5C81">
        <w:rPr>
          <w:rFonts w:ascii="Arial" w:eastAsia="Times New Roman" w:hAnsi="Arial"/>
          <w:sz w:val="22"/>
        </w:rPr>
        <w:t>Assessme</w:t>
      </w:r>
      <w:r w:rsidR="001A2E2B">
        <w:rPr>
          <w:rFonts w:ascii="Arial" w:eastAsia="Times New Roman" w:hAnsi="Arial"/>
          <w:sz w:val="22"/>
        </w:rPr>
        <w:t>nt</w:t>
      </w:r>
      <w:r w:rsidR="00B70320">
        <w:rPr>
          <w:rFonts w:ascii="Arial" w:eastAsia="Times New Roman" w:hAnsi="Arial"/>
          <w:sz w:val="22"/>
        </w:rPr>
        <w:t>-</w:t>
      </w:r>
      <w:r w:rsidR="005C5C81">
        <w:rPr>
          <w:rFonts w:ascii="Arial" w:eastAsia="Times New Roman" w:hAnsi="Arial"/>
          <w:sz w:val="22"/>
        </w:rPr>
        <w:t>Certification</w:t>
      </w:r>
      <w:r w:rsidR="00E07C04">
        <w:rPr>
          <w:rFonts w:ascii="Arial" w:eastAsia="Times New Roman" w:hAnsi="Arial"/>
          <w:sz w:val="22"/>
        </w:rPr>
        <w:t>.</w:t>
      </w:r>
    </w:p>
    <w:p w14:paraId="0CA1DA35" w14:textId="77777777" w:rsidR="002E652B" w:rsidRPr="006641EC" w:rsidRDefault="002E652B" w:rsidP="002E652B">
      <w:pPr>
        <w:jc w:val="both"/>
        <w:rPr>
          <w:rFonts w:ascii="Arial" w:eastAsia="Times New Roman" w:hAnsi="Arial"/>
          <w:b/>
          <w:sz w:val="22"/>
        </w:rPr>
      </w:pPr>
    </w:p>
    <w:p w14:paraId="79CB7E1C" w14:textId="6D0444E3" w:rsidR="00CC11CA" w:rsidRDefault="00CC11CA" w:rsidP="00CC11CA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9CB7E62" wp14:editId="79CB7E63">
            <wp:extent cx="5539740" cy="571500"/>
            <wp:effectExtent l="0" t="0" r="3810" b="0"/>
            <wp:docPr id="3" name="Picture 3" descr="cid:image002.png@01D2EA9F.3C4E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EA9F.3C4E9B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8EDA" w14:textId="0535C6D3" w:rsidR="00813D11" w:rsidRDefault="00813D11" w:rsidP="00643457">
      <w:pPr>
        <w:rPr>
          <w:rFonts w:ascii="Arial" w:hAnsi="Arial" w:cs="Arial"/>
          <w:sz w:val="22"/>
          <w:szCs w:val="22"/>
        </w:rPr>
      </w:pPr>
    </w:p>
    <w:p w14:paraId="384C722F" w14:textId="247CB226" w:rsidR="00813D11" w:rsidRDefault="009A51CD" w:rsidP="00900F6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1AF5" wp14:editId="5BA87448">
                <wp:simplePos x="0" y="0"/>
                <wp:positionH relativeFrom="column">
                  <wp:posOffset>4973707</wp:posOffset>
                </wp:positionH>
                <wp:positionV relativeFrom="paragraph">
                  <wp:posOffset>260627</wp:posOffset>
                </wp:positionV>
                <wp:extent cx="87630" cy="95250"/>
                <wp:effectExtent l="0" t="0" r="2667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0A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391.65pt;margin-top:20.5pt;width:6.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" fillcolor="#00b0f0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32356" wp14:editId="51371148">
                <wp:simplePos x="0" y="0"/>
                <wp:positionH relativeFrom="column">
                  <wp:posOffset>4782544</wp:posOffset>
                </wp:positionH>
                <wp:positionV relativeFrom="paragraph">
                  <wp:posOffset>260627</wp:posOffset>
                </wp:positionV>
                <wp:extent cx="87630" cy="95250"/>
                <wp:effectExtent l="0" t="0" r="2667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07B3" id="Flowchart: Connector 10" o:spid="_x0000_s1026" type="#_x0000_t120" style="position:absolute;margin-left:376.6pt;margin-top:20.5pt;width:6.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" fillcolor="#00b0f0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48874" wp14:editId="2BA77714">
                <wp:simplePos x="0" y="0"/>
                <wp:positionH relativeFrom="column">
                  <wp:posOffset>4589118</wp:posOffset>
                </wp:positionH>
                <wp:positionV relativeFrom="paragraph">
                  <wp:posOffset>253641</wp:posOffset>
                </wp:positionV>
                <wp:extent cx="87630" cy="95250"/>
                <wp:effectExtent l="0" t="0" r="2667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F5EB" id="Flowchart: Connector 11" o:spid="_x0000_s1026" type="#_x0000_t120" style="position:absolute;margin-left:361.35pt;margin-top:19.95pt;width:6.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" fillcolor="#00b0f0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68878D" wp14:editId="183C670B">
                <wp:simplePos x="0" y="0"/>
                <wp:positionH relativeFrom="column">
                  <wp:posOffset>2630335</wp:posOffset>
                </wp:positionH>
                <wp:positionV relativeFrom="paragraph">
                  <wp:posOffset>263856</wp:posOffset>
                </wp:positionV>
                <wp:extent cx="87630" cy="95250"/>
                <wp:effectExtent l="0" t="0" r="2667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B00B" id="Flowchart: Connector 8" o:spid="_x0000_s1026" type="#_x0000_t120" style="position:absolute;margin-left:207.1pt;margin-top:20.8pt;width:6.9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" fillcolor="#00b0f0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064761" wp14:editId="75AD5799">
                <wp:simplePos x="0" y="0"/>
                <wp:positionH relativeFrom="column">
                  <wp:posOffset>1309591</wp:posOffset>
                </wp:positionH>
                <wp:positionV relativeFrom="paragraph">
                  <wp:posOffset>273078</wp:posOffset>
                </wp:positionV>
                <wp:extent cx="87630" cy="95250"/>
                <wp:effectExtent l="0" t="0" r="2667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525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CCAC" id="Flowchart: Connector 6" o:spid="_x0000_s1026" type="#_x0000_t120" style="position:absolute;margin-left:103.1pt;margin-top:21.5pt;width:6.9pt;height: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" fillcolor="#00b0f0" strokecolor="#00b0f0" strokeweight="2pt"/>
            </w:pict>
          </mc:Fallback>
        </mc:AlternateContent>
      </w:r>
      <w:r w:rsidR="00813D1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3B7A30" wp14:editId="6EED3946">
            <wp:extent cx="1243584" cy="1828800"/>
            <wp:effectExtent l="0" t="0" r="0" b="0"/>
            <wp:docPr id="4" name="Picture 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555522" wp14:editId="0C2E7FE5">
            <wp:extent cx="1609344" cy="1828800"/>
            <wp:effectExtent l="0" t="0" r="0" b="0"/>
            <wp:docPr id="12" name="Picture 12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7C67F7" wp14:editId="6B731E14">
            <wp:extent cx="2103120" cy="1828800"/>
            <wp:effectExtent l="0" t="0" r="0" b="0"/>
            <wp:docPr id="13" name="Picture 13" descr="A picture containing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S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1A85" w14:textId="77777777" w:rsidR="00643457" w:rsidRDefault="00643457" w:rsidP="00643457">
      <w:pPr>
        <w:rPr>
          <w:rFonts w:ascii="Arial" w:hAnsi="Arial" w:cs="Arial"/>
          <w:sz w:val="22"/>
          <w:szCs w:val="22"/>
        </w:rPr>
      </w:pPr>
    </w:p>
    <w:p w14:paraId="79CB7E1D" w14:textId="77777777" w:rsidR="00AF4D08" w:rsidRDefault="00AF4D08" w:rsidP="00AF4D08">
      <w:pPr>
        <w:jc w:val="both"/>
        <w:rPr>
          <w:rFonts w:ascii="Arial" w:eastAsia="Times New Roman" w:hAnsi="Arial"/>
          <w:b/>
          <w:sz w:val="22"/>
        </w:rPr>
      </w:pPr>
    </w:p>
    <w:p w14:paraId="79CB7E1E" w14:textId="77777777" w:rsidR="00AA3016" w:rsidRPr="00AA3016" w:rsidRDefault="005917DC" w:rsidP="00B149E4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North America: </w:t>
      </w:r>
      <w:r>
        <w:rPr>
          <w:rFonts w:ascii="Arial" w:hAnsi="Arial" w:cs="Arial"/>
          <w:bCs/>
          <w:sz w:val="22"/>
          <w:szCs w:val="22"/>
        </w:rPr>
        <w:t>Below is a list of the 3 standard sizes and the 2 guarding variants available.  Plant floor space includes 3 ft open space behind electrical panel.</w:t>
      </w:r>
    </w:p>
    <w:p w14:paraId="79CB7E1F" w14:textId="77777777" w:rsidR="00AF4D08" w:rsidRDefault="005E2DA3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Mini</w:t>
      </w:r>
    </w:p>
    <w:p w14:paraId="7A0D74D3" w14:textId="77777777" w:rsidR="00A20455" w:rsidRDefault="005E2DA3" w:rsidP="00B149E4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proofErr w:type="gramStart"/>
      <w:r w:rsidRPr="00A20455">
        <w:rPr>
          <w:rFonts w:ascii="Arial" w:eastAsia="Times New Roman" w:hAnsi="Arial"/>
          <w:sz w:val="22"/>
        </w:rPr>
        <w:t>Table top</w:t>
      </w:r>
      <w:proofErr w:type="gramEnd"/>
      <w:r w:rsidRPr="00A20455">
        <w:rPr>
          <w:rFonts w:ascii="Arial" w:eastAsia="Times New Roman" w:hAnsi="Arial"/>
          <w:sz w:val="22"/>
        </w:rPr>
        <w:t xml:space="preserve"> dimensions (WxL): 24” x 30”</w:t>
      </w:r>
    </w:p>
    <w:p w14:paraId="04387703" w14:textId="77777777" w:rsidR="00A20455" w:rsidRDefault="00B73B30" w:rsidP="00B149E4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A20455">
        <w:rPr>
          <w:rFonts w:ascii="Arial" w:eastAsia="Times New Roman" w:hAnsi="Arial"/>
          <w:sz w:val="22"/>
        </w:rPr>
        <w:t>Plant floor space: 20.7 sq/ft (1.9 sq/m)</w:t>
      </w:r>
    </w:p>
    <w:p w14:paraId="79CB7E22" w14:textId="0E523E9B" w:rsidR="005E2DA3" w:rsidRPr="00A20455" w:rsidRDefault="005E2DA3" w:rsidP="00B149E4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A20455">
        <w:rPr>
          <w:rFonts w:ascii="Arial" w:eastAsia="Times New Roman" w:hAnsi="Arial"/>
          <w:sz w:val="22"/>
        </w:rPr>
        <w:t>Guarding options:</w:t>
      </w:r>
    </w:p>
    <w:p w14:paraId="12166960" w14:textId="77777777" w:rsidR="00A20455" w:rsidRDefault="00B73B30" w:rsidP="00B149E4">
      <w:pPr>
        <w:pStyle w:val="ListParagraph"/>
        <w:numPr>
          <w:ilvl w:val="0"/>
          <w:numId w:val="4"/>
        </w:numPr>
        <w:ind w:left="3240"/>
        <w:jc w:val="both"/>
        <w:rPr>
          <w:rFonts w:ascii="Arial" w:eastAsia="Times New Roman" w:hAnsi="Arial"/>
          <w:sz w:val="22"/>
        </w:rPr>
      </w:pPr>
      <w:r w:rsidRPr="00A20455">
        <w:rPr>
          <w:rFonts w:ascii="Arial" w:eastAsia="Times New Roman" w:hAnsi="Arial"/>
          <w:sz w:val="22"/>
        </w:rPr>
        <w:t>Standard:</w:t>
      </w:r>
      <w:r w:rsidR="005E2DA3" w:rsidRPr="00A20455">
        <w:rPr>
          <w:rFonts w:ascii="Arial" w:eastAsia="Times New Roman" w:hAnsi="Arial"/>
          <w:sz w:val="22"/>
        </w:rPr>
        <w:t xml:space="preserve"> </w:t>
      </w:r>
      <w:r w:rsidR="00DF1F0F" w:rsidRPr="00A20455">
        <w:rPr>
          <w:rFonts w:ascii="Arial" w:eastAsia="Times New Roman" w:hAnsi="Arial"/>
          <w:sz w:val="22"/>
        </w:rPr>
        <w:t xml:space="preserve">1”x1” </w:t>
      </w:r>
      <w:r w:rsidR="005E2DA3" w:rsidRPr="00A20455">
        <w:rPr>
          <w:rFonts w:ascii="Arial" w:eastAsia="Times New Roman" w:hAnsi="Arial"/>
          <w:sz w:val="22"/>
        </w:rPr>
        <w:t>Black mesh</w:t>
      </w:r>
    </w:p>
    <w:p w14:paraId="79CB7E24" w14:textId="746C5D7C" w:rsidR="005E2DA3" w:rsidRPr="00A20455" w:rsidRDefault="00B73B30" w:rsidP="00B149E4">
      <w:pPr>
        <w:pStyle w:val="ListParagraph"/>
        <w:numPr>
          <w:ilvl w:val="0"/>
          <w:numId w:val="4"/>
        </w:numPr>
        <w:ind w:left="3240"/>
        <w:jc w:val="both"/>
        <w:rPr>
          <w:rFonts w:ascii="Arial" w:eastAsia="Times New Roman" w:hAnsi="Arial"/>
          <w:sz w:val="22"/>
        </w:rPr>
      </w:pPr>
      <w:r w:rsidRPr="00A20455">
        <w:rPr>
          <w:rFonts w:ascii="Arial" w:eastAsia="Times New Roman" w:hAnsi="Arial"/>
          <w:sz w:val="22"/>
        </w:rPr>
        <w:t xml:space="preserve">Vision: </w:t>
      </w:r>
      <w:r w:rsidR="005E2DA3" w:rsidRPr="00A20455">
        <w:rPr>
          <w:rFonts w:ascii="Arial" w:eastAsia="Times New Roman" w:hAnsi="Arial"/>
          <w:sz w:val="22"/>
        </w:rPr>
        <w:t xml:space="preserve">Black </w:t>
      </w:r>
      <w:r w:rsidR="00C77B04">
        <w:rPr>
          <w:rFonts w:ascii="Arial" w:eastAsia="Times New Roman" w:hAnsi="Arial"/>
          <w:sz w:val="22"/>
        </w:rPr>
        <w:t>Opaque PVC Sign Board</w:t>
      </w:r>
    </w:p>
    <w:p w14:paraId="79CB7E25" w14:textId="77777777" w:rsidR="00AA3016" w:rsidRDefault="00AA3016" w:rsidP="00AA3016">
      <w:pPr>
        <w:ind w:left="3600"/>
        <w:jc w:val="both"/>
        <w:rPr>
          <w:rFonts w:ascii="Arial" w:eastAsia="Times New Roman" w:hAnsi="Arial"/>
          <w:sz w:val="22"/>
        </w:rPr>
      </w:pPr>
    </w:p>
    <w:p w14:paraId="79CB7E26" w14:textId="77777777" w:rsidR="005E2DA3" w:rsidRDefault="005E2DA3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5E2DA3">
        <w:rPr>
          <w:rFonts w:ascii="Arial" w:eastAsia="Times New Roman" w:hAnsi="Arial"/>
          <w:b/>
          <w:sz w:val="22"/>
        </w:rPr>
        <w:t>Standard</w:t>
      </w:r>
    </w:p>
    <w:p w14:paraId="272CDE34" w14:textId="77777777" w:rsidR="00C356FC" w:rsidRPr="00C356FC" w:rsidRDefault="00873975" w:rsidP="00B149E4">
      <w:pPr>
        <w:pStyle w:val="ListParagraph"/>
        <w:numPr>
          <w:ilvl w:val="0"/>
          <w:numId w:val="5"/>
        </w:numPr>
        <w:ind w:left="2952"/>
        <w:jc w:val="both"/>
        <w:rPr>
          <w:rFonts w:ascii="Arial" w:eastAsia="Times New Roman" w:hAnsi="Arial"/>
          <w:b/>
          <w:sz w:val="22"/>
        </w:rPr>
      </w:pPr>
      <w:proofErr w:type="gramStart"/>
      <w:r w:rsidRPr="00C356FC">
        <w:rPr>
          <w:rFonts w:ascii="Arial" w:eastAsia="Times New Roman" w:hAnsi="Arial"/>
          <w:sz w:val="22"/>
        </w:rPr>
        <w:t>Table top</w:t>
      </w:r>
      <w:proofErr w:type="gramEnd"/>
      <w:r w:rsidRPr="00C356FC">
        <w:rPr>
          <w:rFonts w:ascii="Arial" w:eastAsia="Times New Roman" w:hAnsi="Arial"/>
          <w:sz w:val="22"/>
        </w:rPr>
        <w:t xml:space="preserve"> dimensions (WxL</w:t>
      </w:r>
      <w:r w:rsidR="005E2DA3" w:rsidRPr="00C356FC">
        <w:rPr>
          <w:rFonts w:ascii="Arial" w:eastAsia="Times New Roman" w:hAnsi="Arial"/>
          <w:sz w:val="22"/>
        </w:rPr>
        <w:t>): 36” x 30”</w:t>
      </w:r>
    </w:p>
    <w:p w14:paraId="65C05037" w14:textId="77777777" w:rsidR="00C356FC" w:rsidRPr="00C356FC" w:rsidRDefault="00B73B30" w:rsidP="00B149E4">
      <w:pPr>
        <w:pStyle w:val="ListParagraph"/>
        <w:numPr>
          <w:ilvl w:val="0"/>
          <w:numId w:val="5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C356FC">
        <w:rPr>
          <w:rFonts w:ascii="Arial" w:eastAsia="Times New Roman" w:hAnsi="Arial"/>
          <w:sz w:val="22"/>
        </w:rPr>
        <w:t>Plant floor space: 29.1 sq/ft (2.7 sq/m)</w:t>
      </w:r>
    </w:p>
    <w:p w14:paraId="79CB7E29" w14:textId="3EFC07B4" w:rsidR="005E2DA3" w:rsidRPr="00C356FC" w:rsidRDefault="005E2DA3" w:rsidP="00B149E4">
      <w:pPr>
        <w:pStyle w:val="ListParagraph"/>
        <w:numPr>
          <w:ilvl w:val="0"/>
          <w:numId w:val="5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C356FC">
        <w:rPr>
          <w:rFonts w:ascii="Arial" w:eastAsia="Times New Roman" w:hAnsi="Arial"/>
          <w:sz w:val="22"/>
        </w:rPr>
        <w:t>Guarding options:</w:t>
      </w:r>
    </w:p>
    <w:p w14:paraId="4727764B" w14:textId="77777777" w:rsidR="00C356FC" w:rsidRPr="00C356FC" w:rsidRDefault="00B73B30" w:rsidP="00B149E4">
      <w:pPr>
        <w:pStyle w:val="ListParagraph"/>
        <w:numPr>
          <w:ilvl w:val="0"/>
          <w:numId w:val="6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C356FC">
        <w:rPr>
          <w:rFonts w:ascii="Arial" w:eastAsia="Times New Roman" w:hAnsi="Arial"/>
          <w:sz w:val="22"/>
        </w:rPr>
        <w:t xml:space="preserve">Standard: </w:t>
      </w:r>
      <w:r w:rsidR="005E2DA3" w:rsidRPr="00C356FC">
        <w:rPr>
          <w:rFonts w:ascii="Arial" w:eastAsia="Times New Roman" w:hAnsi="Arial"/>
          <w:sz w:val="22"/>
        </w:rPr>
        <w:t>1”x1” Black mesh</w:t>
      </w:r>
    </w:p>
    <w:p w14:paraId="79CB7E2B" w14:textId="02C2CF05" w:rsidR="00DF1F0F" w:rsidRPr="00C356FC" w:rsidRDefault="00B73B30" w:rsidP="00B149E4">
      <w:pPr>
        <w:pStyle w:val="ListParagraph"/>
        <w:numPr>
          <w:ilvl w:val="0"/>
          <w:numId w:val="6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C356FC">
        <w:rPr>
          <w:rFonts w:ascii="Arial" w:eastAsia="Times New Roman" w:hAnsi="Arial"/>
          <w:sz w:val="22"/>
        </w:rPr>
        <w:t>Vision:</w:t>
      </w:r>
      <w:r w:rsidR="00DF1F0F" w:rsidRPr="00C356FC">
        <w:rPr>
          <w:rFonts w:ascii="Arial" w:eastAsia="Times New Roman" w:hAnsi="Arial"/>
          <w:sz w:val="22"/>
        </w:rPr>
        <w:t xml:space="preserve"> </w:t>
      </w:r>
      <w:r w:rsidR="00C77B04" w:rsidRPr="00A20455">
        <w:rPr>
          <w:rFonts w:ascii="Arial" w:eastAsia="Times New Roman" w:hAnsi="Arial"/>
          <w:sz w:val="22"/>
        </w:rPr>
        <w:t xml:space="preserve">Black </w:t>
      </w:r>
      <w:r w:rsidR="00C77B04">
        <w:rPr>
          <w:rFonts w:ascii="Arial" w:eastAsia="Times New Roman" w:hAnsi="Arial"/>
          <w:sz w:val="22"/>
        </w:rPr>
        <w:t>Opaque PVC Sign Board</w:t>
      </w:r>
    </w:p>
    <w:p w14:paraId="79CB7E2C" w14:textId="77777777" w:rsidR="00AA3016" w:rsidRPr="00DF1F0F" w:rsidRDefault="00AA3016" w:rsidP="00AA3016">
      <w:pPr>
        <w:ind w:left="3600"/>
        <w:jc w:val="both"/>
        <w:rPr>
          <w:rFonts w:ascii="Arial" w:eastAsia="Times New Roman" w:hAnsi="Arial"/>
          <w:b/>
          <w:sz w:val="22"/>
        </w:rPr>
      </w:pPr>
    </w:p>
    <w:p w14:paraId="79CB7E2D" w14:textId="77777777" w:rsidR="00DF1F0F" w:rsidRDefault="00426091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Extra Large (XL)</w:t>
      </w:r>
    </w:p>
    <w:p w14:paraId="79CB7E2E" w14:textId="77777777" w:rsidR="005B2827" w:rsidRPr="00C356FC" w:rsidRDefault="005B2827" w:rsidP="00B149E4">
      <w:pPr>
        <w:pStyle w:val="ListParagraph"/>
        <w:numPr>
          <w:ilvl w:val="0"/>
          <w:numId w:val="7"/>
        </w:numPr>
        <w:ind w:left="2952"/>
        <w:jc w:val="both"/>
        <w:rPr>
          <w:rFonts w:ascii="Arial" w:eastAsia="Times New Roman" w:hAnsi="Arial"/>
          <w:b/>
          <w:sz w:val="22"/>
        </w:rPr>
      </w:pPr>
      <w:proofErr w:type="gramStart"/>
      <w:r w:rsidRPr="00C356FC">
        <w:rPr>
          <w:rFonts w:ascii="Arial" w:eastAsia="Times New Roman" w:hAnsi="Arial"/>
          <w:sz w:val="22"/>
        </w:rPr>
        <w:t>Table top</w:t>
      </w:r>
      <w:proofErr w:type="gramEnd"/>
      <w:r w:rsidRPr="00C356FC">
        <w:rPr>
          <w:rFonts w:ascii="Arial" w:eastAsia="Times New Roman" w:hAnsi="Arial"/>
          <w:sz w:val="22"/>
        </w:rPr>
        <w:t xml:space="preserve"> dimensions (WxL): 60” x 36”</w:t>
      </w:r>
    </w:p>
    <w:p w14:paraId="79CB7E2F" w14:textId="77777777" w:rsidR="005B2827" w:rsidRPr="007E304B" w:rsidRDefault="005B2827" w:rsidP="00B149E4">
      <w:pPr>
        <w:pStyle w:val="ListParagraph"/>
        <w:numPr>
          <w:ilvl w:val="0"/>
          <w:numId w:val="8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7E304B">
        <w:rPr>
          <w:rFonts w:ascii="Arial" w:eastAsia="Times New Roman" w:hAnsi="Arial"/>
          <w:sz w:val="22"/>
        </w:rPr>
        <w:t>Actual working area: 57” x 34.5”</w:t>
      </w:r>
    </w:p>
    <w:p w14:paraId="01437835" w14:textId="77777777" w:rsidR="007E304B" w:rsidRDefault="005B2827" w:rsidP="00B149E4">
      <w:pPr>
        <w:pStyle w:val="ListParagraph"/>
        <w:numPr>
          <w:ilvl w:val="0"/>
          <w:numId w:val="7"/>
        </w:numPr>
        <w:ind w:left="2952"/>
        <w:jc w:val="both"/>
        <w:rPr>
          <w:rFonts w:ascii="Arial" w:eastAsia="Times New Roman" w:hAnsi="Arial"/>
          <w:sz w:val="22"/>
        </w:rPr>
      </w:pPr>
      <w:r w:rsidRPr="007E304B">
        <w:rPr>
          <w:rFonts w:ascii="Arial" w:eastAsia="Times New Roman" w:hAnsi="Arial"/>
          <w:sz w:val="22"/>
        </w:rPr>
        <w:t>Plant floor space: 40.8 sq/ft (3.8 sq/m)</w:t>
      </w:r>
    </w:p>
    <w:p w14:paraId="79CB7E31" w14:textId="583841DC" w:rsidR="005B2827" w:rsidRPr="007E304B" w:rsidRDefault="005B2827" w:rsidP="00B149E4">
      <w:pPr>
        <w:pStyle w:val="ListParagraph"/>
        <w:numPr>
          <w:ilvl w:val="0"/>
          <w:numId w:val="7"/>
        </w:numPr>
        <w:ind w:left="2952"/>
        <w:jc w:val="both"/>
        <w:rPr>
          <w:rFonts w:ascii="Arial" w:eastAsia="Times New Roman" w:hAnsi="Arial"/>
          <w:sz w:val="22"/>
        </w:rPr>
      </w:pPr>
      <w:r w:rsidRPr="007E304B">
        <w:rPr>
          <w:rFonts w:ascii="Arial" w:eastAsia="Times New Roman" w:hAnsi="Arial"/>
          <w:sz w:val="22"/>
        </w:rPr>
        <w:t>Guarding options:</w:t>
      </w:r>
    </w:p>
    <w:p w14:paraId="734E473C" w14:textId="77777777" w:rsidR="007E304B" w:rsidRPr="007E304B" w:rsidRDefault="005B2827" w:rsidP="00B149E4">
      <w:pPr>
        <w:pStyle w:val="ListParagraph"/>
        <w:numPr>
          <w:ilvl w:val="0"/>
          <w:numId w:val="8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7E304B">
        <w:rPr>
          <w:rFonts w:ascii="Arial" w:eastAsia="Times New Roman" w:hAnsi="Arial"/>
          <w:sz w:val="22"/>
        </w:rPr>
        <w:t>Standard: 1”x1” Black mesh</w:t>
      </w:r>
    </w:p>
    <w:p w14:paraId="79CB7E33" w14:textId="5E6C8A8E" w:rsidR="005B2827" w:rsidRPr="007E304B" w:rsidRDefault="005B2827" w:rsidP="00B149E4">
      <w:pPr>
        <w:pStyle w:val="ListParagraph"/>
        <w:numPr>
          <w:ilvl w:val="0"/>
          <w:numId w:val="8"/>
        </w:numPr>
        <w:ind w:left="3240"/>
        <w:jc w:val="both"/>
        <w:rPr>
          <w:rFonts w:ascii="Arial" w:eastAsia="Times New Roman" w:hAnsi="Arial"/>
          <w:b/>
          <w:sz w:val="22"/>
        </w:rPr>
      </w:pPr>
      <w:r w:rsidRPr="007E304B">
        <w:rPr>
          <w:rFonts w:ascii="Arial" w:eastAsia="Times New Roman" w:hAnsi="Arial"/>
          <w:sz w:val="22"/>
        </w:rPr>
        <w:t xml:space="preserve">Vision: </w:t>
      </w:r>
      <w:r w:rsidR="00C77B04" w:rsidRPr="00A20455">
        <w:rPr>
          <w:rFonts w:ascii="Arial" w:eastAsia="Times New Roman" w:hAnsi="Arial"/>
          <w:sz w:val="22"/>
        </w:rPr>
        <w:t xml:space="preserve">Black </w:t>
      </w:r>
      <w:r w:rsidR="00C77B04">
        <w:rPr>
          <w:rFonts w:ascii="Arial" w:eastAsia="Times New Roman" w:hAnsi="Arial"/>
          <w:sz w:val="22"/>
        </w:rPr>
        <w:t>Opaque PVC Sign Board</w:t>
      </w:r>
    </w:p>
    <w:p w14:paraId="79CB7E34" w14:textId="77777777" w:rsidR="005B2827" w:rsidRDefault="005B2827" w:rsidP="005B2827">
      <w:pPr>
        <w:ind w:left="2160" w:firstLine="720"/>
        <w:jc w:val="both"/>
        <w:rPr>
          <w:rFonts w:ascii="Arial" w:eastAsia="Times New Roman" w:hAnsi="Arial"/>
          <w:b/>
          <w:sz w:val="22"/>
        </w:rPr>
      </w:pPr>
    </w:p>
    <w:p w14:paraId="79CB7E36" w14:textId="38517A3B" w:rsidR="005B2827" w:rsidRPr="009E7583" w:rsidRDefault="005B2827" w:rsidP="005B2827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52415A">
        <w:rPr>
          <w:rFonts w:ascii="Arial" w:eastAsia="Times New Roman" w:hAnsi="Arial"/>
          <w:sz w:val="22"/>
        </w:rPr>
        <w:t>All standard station bases</w:t>
      </w:r>
      <w:r w:rsidR="006B31AC">
        <w:rPr>
          <w:rFonts w:ascii="Arial" w:eastAsia="Times New Roman" w:hAnsi="Arial"/>
          <w:sz w:val="22"/>
        </w:rPr>
        <w:t xml:space="preserve"> </w:t>
      </w:r>
      <w:r w:rsidR="006B31AC" w:rsidRPr="006B31AC">
        <w:rPr>
          <w:rFonts w:ascii="Arial" w:eastAsia="Times New Roman" w:hAnsi="Arial"/>
          <w:color w:val="FF0000"/>
          <w:sz w:val="22"/>
        </w:rPr>
        <w:t>and custom-built</w:t>
      </w:r>
      <w:r w:rsidR="00D50483">
        <w:rPr>
          <w:rFonts w:ascii="Arial" w:eastAsia="Times New Roman" w:hAnsi="Arial"/>
          <w:color w:val="FF0000"/>
          <w:sz w:val="22"/>
        </w:rPr>
        <w:t xml:space="preserve"> bases, </w:t>
      </w:r>
      <w:r w:rsidR="0052415A" w:rsidRPr="0052415A">
        <w:rPr>
          <w:rFonts w:ascii="Arial" w:eastAsia="Times New Roman" w:hAnsi="Arial"/>
          <w:sz w:val="22"/>
        </w:rPr>
        <w:t xml:space="preserve">including </w:t>
      </w:r>
      <w:r w:rsidR="0052415A">
        <w:rPr>
          <w:rFonts w:ascii="Arial" w:eastAsia="Times New Roman" w:hAnsi="Arial"/>
          <w:sz w:val="22"/>
        </w:rPr>
        <w:t xml:space="preserve">the </w:t>
      </w:r>
      <w:r w:rsidR="0052415A" w:rsidRPr="0052415A">
        <w:rPr>
          <w:rFonts w:ascii="Arial" w:eastAsia="Times New Roman" w:hAnsi="Arial"/>
          <w:sz w:val="22"/>
        </w:rPr>
        <w:t>bottom shelf and electrical enclosure</w:t>
      </w:r>
      <w:r w:rsidR="00276477">
        <w:rPr>
          <w:rFonts w:ascii="Arial" w:eastAsia="Times New Roman" w:hAnsi="Arial"/>
          <w:sz w:val="22"/>
        </w:rPr>
        <w:t>,</w:t>
      </w:r>
      <w:r w:rsidRPr="0052415A">
        <w:rPr>
          <w:rFonts w:ascii="Arial" w:eastAsia="Times New Roman" w:hAnsi="Arial"/>
          <w:sz w:val="22"/>
        </w:rPr>
        <w:t xml:space="preserve"> will be powder coated </w:t>
      </w:r>
      <w:r w:rsidR="00053915" w:rsidRPr="00E25301">
        <w:rPr>
          <w:rFonts w:ascii="Arial" w:eastAsia="Times New Roman" w:hAnsi="Arial"/>
          <w:color w:val="FF0000"/>
          <w:sz w:val="22"/>
        </w:rPr>
        <w:t xml:space="preserve">to match </w:t>
      </w:r>
      <w:r w:rsidR="00E25301" w:rsidRPr="00E25301">
        <w:rPr>
          <w:rFonts w:ascii="Arial" w:eastAsia="Times New Roman" w:hAnsi="Arial"/>
          <w:color w:val="FF0000"/>
          <w:sz w:val="22"/>
        </w:rPr>
        <w:t xml:space="preserve">paint color </w:t>
      </w:r>
      <w:r w:rsidR="00053915" w:rsidRPr="00E25301">
        <w:rPr>
          <w:rFonts w:ascii="Arial" w:eastAsia="Times New Roman" w:hAnsi="Arial"/>
          <w:color w:val="FF0000"/>
          <w:sz w:val="22"/>
        </w:rPr>
        <w:t>RAL</w:t>
      </w:r>
      <w:r w:rsidRPr="00E25301">
        <w:rPr>
          <w:rFonts w:ascii="Arial" w:eastAsia="Times New Roman" w:hAnsi="Arial"/>
          <w:color w:val="FF0000"/>
          <w:sz w:val="22"/>
        </w:rPr>
        <w:t xml:space="preserve"> 9002</w:t>
      </w:r>
      <w:r w:rsidR="00E25301" w:rsidRPr="00E25301">
        <w:rPr>
          <w:rFonts w:ascii="Arial" w:eastAsia="Times New Roman" w:hAnsi="Arial"/>
          <w:color w:val="FF0000"/>
          <w:sz w:val="22"/>
        </w:rPr>
        <w:t>-Grey White</w:t>
      </w:r>
    </w:p>
    <w:p w14:paraId="79CB7E37" w14:textId="7FB55C45" w:rsidR="005B2827" w:rsidRDefault="005B2827" w:rsidP="00B149E4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52415A">
        <w:rPr>
          <w:rFonts w:ascii="Arial" w:eastAsia="Times New Roman" w:hAnsi="Arial"/>
          <w:sz w:val="22"/>
        </w:rPr>
        <w:t xml:space="preserve">All yellow safety </w:t>
      </w:r>
      <w:r w:rsidR="0052415A" w:rsidRPr="0052415A">
        <w:rPr>
          <w:rFonts w:ascii="Arial" w:eastAsia="Times New Roman" w:hAnsi="Arial"/>
          <w:sz w:val="22"/>
        </w:rPr>
        <w:t>guarding</w:t>
      </w:r>
      <w:r w:rsidR="00C31910">
        <w:rPr>
          <w:rFonts w:ascii="Arial" w:eastAsia="Times New Roman" w:hAnsi="Arial"/>
          <w:sz w:val="22"/>
        </w:rPr>
        <w:t xml:space="preserve">, </w:t>
      </w:r>
      <w:r w:rsidR="00C31910" w:rsidRPr="00D50483">
        <w:rPr>
          <w:rFonts w:ascii="Arial" w:eastAsia="Times New Roman" w:hAnsi="Arial"/>
          <w:color w:val="FF0000"/>
          <w:sz w:val="22"/>
        </w:rPr>
        <w:t xml:space="preserve">on standard stations and custom-built </w:t>
      </w:r>
      <w:r w:rsidR="00D50483" w:rsidRPr="00D50483">
        <w:rPr>
          <w:rFonts w:ascii="Arial" w:eastAsia="Times New Roman" w:hAnsi="Arial"/>
          <w:color w:val="FF0000"/>
          <w:sz w:val="22"/>
        </w:rPr>
        <w:t xml:space="preserve">stations, </w:t>
      </w:r>
      <w:r w:rsidR="0052415A" w:rsidRPr="0052415A">
        <w:rPr>
          <w:rFonts w:ascii="Arial" w:eastAsia="Times New Roman" w:hAnsi="Arial"/>
          <w:sz w:val="22"/>
        </w:rPr>
        <w:t xml:space="preserve">will be </w:t>
      </w:r>
      <w:r w:rsidR="0052415A" w:rsidRPr="007F2C87">
        <w:rPr>
          <w:rFonts w:ascii="Arial" w:eastAsia="Times New Roman" w:hAnsi="Arial"/>
          <w:sz w:val="22"/>
        </w:rPr>
        <w:t>powder coated</w:t>
      </w:r>
      <w:r w:rsidR="0052415A" w:rsidRPr="0052415A">
        <w:rPr>
          <w:rFonts w:ascii="Arial" w:eastAsia="Times New Roman" w:hAnsi="Arial"/>
          <w:sz w:val="22"/>
        </w:rPr>
        <w:t xml:space="preserve"> with </w:t>
      </w:r>
      <w:r w:rsidR="0052415A" w:rsidRPr="00594C6C">
        <w:rPr>
          <w:rFonts w:ascii="Arial" w:eastAsia="Times New Roman" w:hAnsi="Arial"/>
          <w:color w:val="FF0000"/>
          <w:sz w:val="22"/>
        </w:rPr>
        <w:t xml:space="preserve">AkzoNobel </w:t>
      </w:r>
      <w:r w:rsidR="00927DCF" w:rsidRPr="00594C6C">
        <w:rPr>
          <w:rFonts w:ascii="Arial" w:eastAsia="Times New Roman" w:hAnsi="Arial"/>
          <w:color w:val="FF0000"/>
          <w:sz w:val="22"/>
        </w:rPr>
        <w:t>PE</w:t>
      </w:r>
      <w:r w:rsidR="00061177" w:rsidRPr="00594C6C">
        <w:rPr>
          <w:rFonts w:ascii="Arial" w:eastAsia="Times New Roman" w:hAnsi="Arial"/>
          <w:color w:val="FF0000"/>
          <w:sz w:val="22"/>
        </w:rPr>
        <w:t>002QF (formerly 20-2078HY)</w:t>
      </w:r>
      <w:r w:rsidR="00B05B16" w:rsidRPr="00594C6C">
        <w:rPr>
          <w:rFonts w:ascii="Arial" w:eastAsia="Times New Roman" w:hAnsi="Arial"/>
          <w:color w:val="FF0000"/>
          <w:sz w:val="22"/>
        </w:rPr>
        <w:t>, Color:</w:t>
      </w:r>
      <w:r w:rsidR="00061177" w:rsidRPr="00594C6C">
        <w:rPr>
          <w:rFonts w:ascii="Arial" w:eastAsia="Times New Roman" w:hAnsi="Arial"/>
          <w:color w:val="FF0000"/>
          <w:sz w:val="22"/>
        </w:rPr>
        <w:t xml:space="preserve"> </w:t>
      </w:r>
      <w:r w:rsidR="0052415A" w:rsidRPr="00594C6C">
        <w:rPr>
          <w:rFonts w:ascii="Arial" w:eastAsia="Times New Roman" w:hAnsi="Arial"/>
          <w:color w:val="FF0000"/>
          <w:sz w:val="22"/>
        </w:rPr>
        <w:t>Safety Yellow</w:t>
      </w:r>
      <w:r w:rsidR="00B05B16" w:rsidRPr="00594C6C">
        <w:rPr>
          <w:rFonts w:ascii="Arial" w:eastAsia="Times New Roman" w:hAnsi="Arial"/>
          <w:color w:val="FF0000"/>
          <w:sz w:val="22"/>
        </w:rPr>
        <w:t xml:space="preserve"> (U15</w:t>
      </w:r>
      <w:r w:rsidR="00594C6C" w:rsidRPr="00594C6C">
        <w:rPr>
          <w:rFonts w:ascii="Arial" w:eastAsia="Times New Roman" w:hAnsi="Arial"/>
          <w:color w:val="FF0000"/>
          <w:sz w:val="22"/>
        </w:rPr>
        <w:t>79-1)</w:t>
      </w:r>
      <w:r w:rsidR="0052415A" w:rsidRPr="00594C6C">
        <w:rPr>
          <w:rFonts w:ascii="Arial" w:eastAsia="Times New Roman" w:hAnsi="Arial"/>
          <w:color w:val="FF0000"/>
          <w:sz w:val="22"/>
        </w:rPr>
        <w:t xml:space="preserve">  </w:t>
      </w:r>
    </w:p>
    <w:p w14:paraId="5A51EDEF" w14:textId="5635133C" w:rsidR="009D7EDE" w:rsidRDefault="00F46813" w:rsidP="00B149E4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lastRenderedPageBreak/>
        <w:t>All station</w:t>
      </w:r>
      <w:r w:rsidR="00946232">
        <w:rPr>
          <w:rFonts w:ascii="Arial" w:eastAsia="Times New Roman" w:hAnsi="Arial"/>
          <w:sz w:val="22"/>
        </w:rPr>
        <w:t>s</w:t>
      </w:r>
      <w:r>
        <w:rPr>
          <w:rFonts w:ascii="Arial" w:eastAsia="Times New Roman" w:hAnsi="Arial"/>
          <w:sz w:val="22"/>
        </w:rPr>
        <w:t xml:space="preserve"> will include I/O-Link</w:t>
      </w:r>
    </w:p>
    <w:p w14:paraId="5CC06DE0" w14:textId="72A29E6E" w:rsidR="002E2FCA" w:rsidRPr="00FF4058" w:rsidRDefault="00FD3600" w:rsidP="0098743D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All stations will be sized to run at 65 psi</w:t>
      </w:r>
    </w:p>
    <w:p w14:paraId="79CB7E38" w14:textId="77777777" w:rsidR="00AA3016" w:rsidRPr="005917DC" w:rsidRDefault="00AA3016" w:rsidP="005B2827">
      <w:pPr>
        <w:jc w:val="both"/>
        <w:rPr>
          <w:rFonts w:ascii="Arial" w:eastAsia="Times New Roman" w:hAnsi="Arial"/>
          <w:b/>
          <w:sz w:val="22"/>
        </w:rPr>
      </w:pPr>
    </w:p>
    <w:p w14:paraId="79CB7E39" w14:textId="77777777" w:rsidR="007912CE" w:rsidRPr="007912CE" w:rsidRDefault="005917DC" w:rsidP="00B149E4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873975">
        <w:rPr>
          <w:rFonts w:ascii="Arial" w:eastAsia="Times New Roman" w:hAnsi="Arial"/>
          <w:b/>
          <w:sz w:val="22"/>
        </w:rPr>
        <w:t>Shanghai</w:t>
      </w:r>
      <w:r w:rsidR="00873975" w:rsidRPr="00873975">
        <w:rPr>
          <w:rFonts w:ascii="Arial" w:eastAsia="Times New Roman" w:hAnsi="Arial"/>
          <w:b/>
          <w:sz w:val="22"/>
        </w:rPr>
        <w:t>-South:</w:t>
      </w:r>
      <w:r w:rsidR="00873975">
        <w:rPr>
          <w:rFonts w:ascii="Arial" w:eastAsia="Times New Roman" w:hAnsi="Arial"/>
          <w:sz w:val="22"/>
        </w:rPr>
        <w:t xml:space="preserve"> Below is a list of the 3 standard sizes available.  P</w:t>
      </w:r>
      <w:r w:rsidR="006F48D7">
        <w:rPr>
          <w:rFonts w:ascii="Arial" w:eastAsia="Times New Roman" w:hAnsi="Arial"/>
          <w:sz w:val="22"/>
        </w:rPr>
        <w:t xml:space="preserve">lant floor space includes </w:t>
      </w:r>
      <w:r w:rsidR="00873975">
        <w:rPr>
          <w:rFonts w:ascii="Arial" w:eastAsia="Times New Roman" w:hAnsi="Arial"/>
          <w:sz w:val="22"/>
        </w:rPr>
        <w:t xml:space="preserve">open space behind </w:t>
      </w:r>
      <w:r w:rsidR="006F48D7">
        <w:rPr>
          <w:rFonts w:ascii="Arial" w:eastAsia="Times New Roman" w:hAnsi="Arial"/>
          <w:sz w:val="22"/>
        </w:rPr>
        <w:t xml:space="preserve">station for </w:t>
      </w:r>
      <w:r w:rsidR="00873975">
        <w:rPr>
          <w:rFonts w:ascii="Arial" w:eastAsia="Times New Roman" w:hAnsi="Arial"/>
          <w:sz w:val="22"/>
        </w:rPr>
        <w:t>electrical panel</w:t>
      </w:r>
      <w:r w:rsidR="006F48D7">
        <w:rPr>
          <w:rFonts w:ascii="Arial" w:eastAsia="Times New Roman" w:hAnsi="Arial"/>
          <w:sz w:val="22"/>
        </w:rPr>
        <w:t xml:space="preserve"> to be pulled out for service</w:t>
      </w:r>
      <w:r w:rsidR="00873975">
        <w:rPr>
          <w:rFonts w:ascii="Arial" w:eastAsia="Times New Roman" w:hAnsi="Arial"/>
          <w:sz w:val="22"/>
        </w:rPr>
        <w:t>.</w:t>
      </w:r>
    </w:p>
    <w:p w14:paraId="79CB7E3A" w14:textId="77777777" w:rsidR="00873975" w:rsidRPr="00B418D2" w:rsidRDefault="00873975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418D2">
        <w:rPr>
          <w:rFonts w:ascii="Arial" w:eastAsia="Times New Roman" w:hAnsi="Arial"/>
          <w:b/>
          <w:sz w:val="22"/>
        </w:rPr>
        <w:t>Type-1</w:t>
      </w:r>
    </w:p>
    <w:p w14:paraId="2C3BAB3D" w14:textId="77777777" w:rsidR="006636F3" w:rsidRDefault="00873975" w:rsidP="00B149E4">
      <w:pPr>
        <w:pStyle w:val="ListParagraph"/>
        <w:numPr>
          <w:ilvl w:val="0"/>
          <w:numId w:val="10"/>
        </w:numPr>
        <w:ind w:left="2952"/>
        <w:jc w:val="both"/>
        <w:rPr>
          <w:rFonts w:ascii="Arial" w:eastAsia="Times New Roman" w:hAnsi="Arial"/>
          <w:sz w:val="22"/>
        </w:rPr>
      </w:pPr>
      <w:proofErr w:type="gramStart"/>
      <w:r w:rsidRPr="006636F3">
        <w:rPr>
          <w:rFonts w:ascii="Arial" w:eastAsia="Times New Roman" w:hAnsi="Arial"/>
          <w:sz w:val="22"/>
        </w:rPr>
        <w:t>Table top</w:t>
      </w:r>
      <w:proofErr w:type="gramEnd"/>
      <w:r w:rsidRPr="006636F3">
        <w:rPr>
          <w:rFonts w:ascii="Arial" w:eastAsia="Times New Roman" w:hAnsi="Arial"/>
          <w:sz w:val="22"/>
        </w:rPr>
        <w:t xml:space="preserve"> dimensions (WxL): </w:t>
      </w:r>
      <w:r w:rsidR="00883155" w:rsidRPr="006636F3">
        <w:rPr>
          <w:rFonts w:ascii="Arial" w:eastAsia="Times New Roman" w:hAnsi="Arial"/>
          <w:sz w:val="22"/>
        </w:rPr>
        <w:t>800</w:t>
      </w:r>
      <w:r w:rsidRPr="006636F3">
        <w:rPr>
          <w:rFonts w:ascii="Arial" w:eastAsia="Times New Roman" w:hAnsi="Arial"/>
          <w:sz w:val="22"/>
        </w:rPr>
        <w:t>mm x 800mm</w:t>
      </w:r>
    </w:p>
    <w:p w14:paraId="79CB7E3C" w14:textId="725B1B85" w:rsidR="00873975" w:rsidRPr="006636F3" w:rsidRDefault="00873975" w:rsidP="00B149E4">
      <w:pPr>
        <w:pStyle w:val="ListParagraph"/>
        <w:numPr>
          <w:ilvl w:val="0"/>
          <w:numId w:val="10"/>
        </w:numPr>
        <w:ind w:left="2952"/>
        <w:jc w:val="both"/>
        <w:rPr>
          <w:rFonts w:ascii="Arial" w:eastAsia="Times New Roman" w:hAnsi="Arial"/>
          <w:sz w:val="22"/>
        </w:rPr>
      </w:pPr>
      <w:r w:rsidRPr="006636F3">
        <w:rPr>
          <w:rFonts w:ascii="Arial" w:eastAsia="Times New Roman" w:hAnsi="Arial"/>
          <w:sz w:val="22"/>
        </w:rPr>
        <w:t xml:space="preserve">Plant floor space:  </w:t>
      </w:r>
      <w:r w:rsidR="006F48D7" w:rsidRPr="006636F3">
        <w:rPr>
          <w:rFonts w:ascii="Arial" w:eastAsia="Times New Roman" w:hAnsi="Arial"/>
          <w:sz w:val="22"/>
        </w:rPr>
        <w:t>1.</w:t>
      </w:r>
      <w:r w:rsidR="00E71406" w:rsidRPr="006636F3">
        <w:rPr>
          <w:rFonts w:ascii="Arial" w:eastAsia="Times New Roman" w:hAnsi="Arial"/>
          <w:sz w:val="22"/>
        </w:rPr>
        <w:t>64</w:t>
      </w:r>
      <w:r w:rsidR="00B418D2" w:rsidRPr="006636F3">
        <w:rPr>
          <w:rFonts w:ascii="Arial" w:eastAsia="Times New Roman" w:hAnsi="Arial"/>
          <w:sz w:val="22"/>
        </w:rPr>
        <w:t xml:space="preserve"> </w:t>
      </w:r>
      <w:r w:rsidRPr="006636F3">
        <w:rPr>
          <w:rFonts w:ascii="Arial" w:eastAsia="Times New Roman" w:hAnsi="Arial"/>
          <w:sz w:val="22"/>
        </w:rPr>
        <w:t>sq/m</w:t>
      </w:r>
    </w:p>
    <w:p w14:paraId="79CB7E3D" w14:textId="77777777" w:rsidR="00AA3016" w:rsidRPr="005E2DA3" w:rsidRDefault="00AA3016" w:rsidP="00AA3016">
      <w:pPr>
        <w:ind w:left="2880"/>
        <w:jc w:val="both"/>
        <w:rPr>
          <w:rFonts w:ascii="Arial" w:eastAsia="Times New Roman" w:hAnsi="Arial"/>
          <w:b/>
          <w:sz w:val="22"/>
        </w:rPr>
      </w:pPr>
    </w:p>
    <w:p w14:paraId="79CB7E3E" w14:textId="77777777" w:rsidR="00873975" w:rsidRPr="00B418D2" w:rsidRDefault="00873975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418D2">
        <w:rPr>
          <w:rFonts w:ascii="Arial" w:eastAsia="Times New Roman" w:hAnsi="Arial"/>
          <w:b/>
          <w:sz w:val="22"/>
        </w:rPr>
        <w:t>Type-2</w:t>
      </w:r>
    </w:p>
    <w:p w14:paraId="5F769155" w14:textId="77777777" w:rsidR="006636F3" w:rsidRDefault="00873975" w:rsidP="00B149E4">
      <w:pPr>
        <w:pStyle w:val="ListParagraph"/>
        <w:numPr>
          <w:ilvl w:val="0"/>
          <w:numId w:val="11"/>
        </w:numPr>
        <w:ind w:left="2952"/>
        <w:jc w:val="both"/>
        <w:rPr>
          <w:rFonts w:ascii="Arial" w:eastAsia="Times New Roman" w:hAnsi="Arial"/>
          <w:sz w:val="22"/>
        </w:rPr>
      </w:pPr>
      <w:proofErr w:type="gramStart"/>
      <w:r w:rsidRPr="006636F3">
        <w:rPr>
          <w:rFonts w:ascii="Arial" w:eastAsia="Times New Roman" w:hAnsi="Arial"/>
          <w:sz w:val="22"/>
        </w:rPr>
        <w:t>Table top</w:t>
      </w:r>
      <w:proofErr w:type="gramEnd"/>
      <w:r w:rsidRPr="006636F3">
        <w:rPr>
          <w:rFonts w:ascii="Arial" w:eastAsia="Times New Roman" w:hAnsi="Arial"/>
          <w:sz w:val="22"/>
        </w:rPr>
        <w:t xml:space="preserve"> dimensions (WxL): </w:t>
      </w:r>
      <w:r w:rsidR="00E71406" w:rsidRPr="006636F3">
        <w:rPr>
          <w:rFonts w:ascii="Arial" w:eastAsia="Times New Roman" w:hAnsi="Arial"/>
          <w:sz w:val="22"/>
        </w:rPr>
        <w:t>8</w:t>
      </w:r>
      <w:r w:rsidRPr="006636F3">
        <w:rPr>
          <w:rFonts w:ascii="Arial" w:eastAsia="Times New Roman" w:hAnsi="Arial"/>
          <w:sz w:val="22"/>
        </w:rPr>
        <w:t xml:space="preserve">00mm x </w:t>
      </w:r>
      <w:r w:rsidR="00E71406" w:rsidRPr="006636F3">
        <w:rPr>
          <w:rFonts w:ascii="Arial" w:eastAsia="Times New Roman" w:hAnsi="Arial"/>
          <w:sz w:val="22"/>
        </w:rPr>
        <w:t>11</w:t>
      </w:r>
      <w:r w:rsidRPr="006636F3">
        <w:rPr>
          <w:rFonts w:ascii="Arial" w:eastAsia="Times New Roman" w:hAnsi="Arial"/>
          <w:sz w:val="22"/>
        </w:rPr>
        <w:t>00mm</w:t>
      </w:r>
    </w:p>
    <w:p w14:paraId="79CB7E40" w14:textId="757332F3" w:rsidR="00873975" w:rsidRPr="006636F3" w:rsidRDefault="00873975" w:rsidP="00B149E4">
      <w:pPr>
        <w:pStyle w:val="ListParagraph"/>
        <w:numPr>
          <w:ilvl w:val="0"/>
          <w:numId w:val="11"/>
        </w:numPr>
        <w:ind w:left="2952"/>
        <w:jc w:val="both"/>
        <w:rPr>
          <w:rFonts w:ascii="Arial" w:eastAsia="Times New Roman" w:hAnsi="Arial"/>
          <w:sz w:val="22"/>
        </w:rPr>
      </w:pPr>
      <w:r w:rsidRPr="006636F3">
        <w:rPr>
          <w:rFonts w:ascii="Arial" w:eastAsia="Times New Roman" w:hAnsi="Arial"/>
          <w:sz w:val="22"/>
        </w:rPr>
        <w:t xml:space="preserve">Plant floor space:  </w:t>
      </w:r>
      <w:r w:rsidR="006F48D7" w:rsidRPr="006636F3">
        <w:rPr>
          <w:rFonts w:ascii="Arial" w:eastAsia="Times New Roman" w:hAnsi="Arial"/>
          <w:sz w:val="22"/>
        </w:rPr>
        <w:t>1.</w:t>
      </w:r>
      <w:r w:rsidR="00C2142A" w:rsidRPr="006636F3">
        <w:rPr>
          <w:rFonts w:ascii="Arial" w:eastAsia="Times New Roman" w:hAnsi="Arial"/>
          <w:sz w:val="22"/>
        </w:rPr>
        <w:t>88</w:t>
      </w:r>
      <w:r w:rsidR="00B418D2" w:rsidRPr="006636F3">
        <w:rPr>
          <w:rFonts w:ascii="Arial" w:eastAsia="Times New Roman" w:hAnsi="Arial"/>
          <w:sz w:val="22"/>
        </w:rPr>
        <w:t xml:space="preserve"> </w:t>
      </w:r>
      <w:r w:rsidRPr="006636F3">
        <w:rPr>
          <w:rFonts w:ascii="Arial" w:eastAsia="Times New Roman" w:hAnsi="Arial"/>
          <w:sz w:val="22"/>
        </w:rPr>
        <w:t>sq/m</w:t>
      </w:r>
    </w:p>
    <w:p w14:paraId="79CB7E41" w14:textId="77777777" w:rsidR="00AA3016" w:rsidRPr="005E2DA3" w:rsidRDefault="00AA3016" w:rsidP="00AA3016">
      <w:pPr>
        <w:ind w:left="2880"/>
        <w:jc w:val="both"/>
        <w:rPr>
          <w:rFonts w:ascii="Arial" w:eastAsia="Times New Roman" w:hAnsi="Arial"/>
          <w:b/>
          <w:sz w:val="22"/>
        </w:rPr>
      </w:pPr>
    </w:p>
    <w:p w14:paraId="79CB7E42" w14:textId="77777777" w:rsidR="007912CE" w:rsidRDefault="00873975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418D2">
        <w:rPr>
          <w:rFonts w:ascii="Arial" w:eastAsia="Times New Roman" w:hAnsi="Arial"/>
          <w:b/>
          <w:sz w:val="22"/>
        </w:rPr>
        <w:t>Ty</w:t>
      </w:r>
      <w:r w:rsidRPr="007912CE">
        <w:rPr>
          <w:rFonts w:ascii="Arial" w:eastAsia="Times New Roman" w:hAnsi="Arial"/>
          <w:b/>
          <w:sz w:val="22"/>
        </w:rPr>
        <w:t>pe-3</w:t>
      </w:r>
    </w:p>
    <w:p w14:paraId="2763FD67" w14:textId="77777777" w:rsidR="006636F3" w:rsidRDefault="007912CE" w:rsidP="00B149E4">
      <w:pPr>
        <w:pStyle w:val="ListParagraph"/>
        <w:numPr>
          <w:ilvl w:val="0"/>
          <w:numId w:val="12"/>
        </w:numPr>
        <w:ind w:left="2952"/>
        <w:jc w:val="both"/>
        <w:rPr>
          <w:rFonts w:ascii="Arial" w:eastAsia="Times New Roman" w:hAnsi="Arial"/>
          <w:sz w:val="22"/>
        </w:rPr>
      </w:pPr>
      <w:proofErr w:type="gramStart"/>
      <w:r w:rsidRPr="006636F3">
        <w:rPr>
          <w:rFonts w:ascii="Arial" w:eastAsia="Times New Roman" w:hAnsi="Arial"/>
          <w:sz w:val="22"/>
        </w:rPr>
        <w:t>Table top</w:t>
      </w:r>
      <w:proofErr w:type="gramEnd"/>
      <w:r w:rsidRPr="006636F3">
        <w:rPr>
          <w:rFonts w:ascii="Arial" w:eastAsia="Times New Roman" w:hAnsi="Arial"/>
          <w:sz w:val="22"/>
        </w:rPr>
        <w:t xml:space="preserve"> dimensions (WxL): </w:t>
      </w:r>
      <w:r w:rsidR="00C2142A" w:rsidRPr="006636F3">
        <w:rPr>
          <w:rFonts w:ascii="Arial" w:eastAsia="Times New Roman" w:hAnsi="Arial"/>
          <w:sz w:val="22"/>
        </w:rPr>
        <w:t>10</w:t>
      </w:r>
      <w:r w:rsidRPr="006636F3">
        <w:rPr>
          <w:rFonts w:ascii="Arial" w:eastAsia="Times New Roman" w:hAnsi="Arial"/>
          <w:sz w:val="22"/>
        </w:rPr>
        <w:t xml:space="preserve">00mm x </w:t>
      </w:r>
      <w:r w:rsidR="00C2142A" w:rsidRPr="006636F3">
        <w:rPr>
          <w:rFonts w:ascii="Arial" w:eastAsia="Times New Roman" w:hAnsi="Arial"/>
          <w:sz w:val="22"/>
        </w:rPr>
        <w:t>13</w:t>
      </w:r>
      <w:r w:rsidRPr="006636F3">
        <w:rPr>
          <w:rFonts w:ascii="Arial" w:eastAsia="Times New Roman" w:hAnsi="Arial"/>
          <w:sz w:val="22"/>
        </w:rPr>
        <w:t>00mm</w:t>
      </w:r>
    </w:p>
    <w:p w14:paraId="79CB7E44" w14:textId="27C40E44" w:rsidR="007912CE" w:rsidRPr="006636F3" w:rsidRDefault="007912CE" w:rsidP="00B149E4">
      <w:pPr>
        <w:pStyle w:val="ListParagraph"/>
        <w:numPr>
          <w:ilvl w:val="0"/>
          <w:numId w:val="12"/>
        </w:numPr>
        <w:ind w:left="2952"/>
        <w:jc w:val="both"/>
        <w:rPr>
          <w:rFonts w:ascii="Arial" w:eastAsia="Times New Roman" w:hAnsi="Arial"/>
          <w:sz w:val="22"/>
        </w:rPr>
      </w:pPr>
      <w:r w:rsidRPr="006636F3">
        <w:rPr>
          <w:rFonts w:ascii="Arial" w:eastAsia="Times New Roman" w:hAnsi="Arial"/>
          <w:sz w:val="22"/>
        </w:rPr>
        <w:t xml:space="preserve">Plant floor space:  </w:t>
      </w:r>
      <w:r w:rsidR="006636F3" w:rsidRPr="006636F3">
        <w:rPr>
          <w:rFonts w:ascii="Arial" w:eastAsia="Times New Roman" w:hAnsi="Arial"/>
          <w:sz w:val="22"/>
        </w:rPr>
        <w:t>2.3</w:t>
      </w:r>
      <w:r w:rsidRPr="006636F3">
        <w:rPr>
          <w:rFonts w:ascii="Arial" w:eastAsia="Times New Roman" w:hAnsi="Arial"/>
          <w:sz w:val="22"/>
        </w:rPr>
        <w:t xml:space="preserve"> sq/m</w:t>
      </w:r>
    </w:p>
    <w:p w14:paraId="79CB7E45" w14:textId="77777777" w:rsidR="007912CE" w:rsidRPr="007912CE" w:rsidRDefault="007912CE" w:rsidP="007912CE">
      <w:pPr>
        <w:ind w:left="2880"/>
        <w:jc w:val="both"/>
        <w:rPr>
          <w:rFonts w:ascii="Arial" w:eastAsia="Times New Roman" w:hAnsi="Arial"/>
          <w:b/>
          <w:sz w:val="22"/>
        </w:rPr>
      </w:pPr>
    </w:p>
    <w:p w14:paraId="79CB7E46" w14:textId="77777777" w:rsidR="007912CE" w:rsidRPr="007912CE" w:rsidRDefault="007912CE" w:rsidP="00B149E4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Shanghai-North:</w:t>
      </w:r>
      <w:r>
        <w:rPr>
          <w:rFonts w:ascii="Arial" w:eastAsia="Times New Roman" w:hAnsi="Arial"/>
          <w:sz w:val="22"/>
        </w:rPr>
        <w:t xml:space="preserve">  Below is a list of the 3 standard sizes available.  </w:t>
      </w:r>
      <w:r>
        <w:rPr>
          <w:rFonts w:ascii="Arial" w:hAnsi="Arial" w:cs="Arial"/>
          <w:bCs/>
          <w:sz w:val="22"/>
          <w:szCs w:val="22"/>
        </w:rPr>
        <w:t>Plant floor space includes 1m open space behind electrical panel.</w:t>
      </w:r>
    </w:p>
    <w:p w14:paraId="79CB7E47" w14:textId="77777777" w:rsidR="007912CE" w:rsidRDefault="007912CE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900x762</w:t>
      </w:r>
    </w:p>
    <w:p w14:paraId="79CB7E48" w14:textId="77777777" w:rsidR="007912CE" w:rsidRPr="008D0F40" w:rsidRDefault="007912CE" w:rsidP="00B149E4">
      <w:pPr>
        <w:pStyle w:val="ListParagraph"/>
        <w:numPr>
          <w:ilvl w:val="0"/>
          <w:numId w:val="9"/>
        </w:numPr>
        <w:ind w:left="2952"/>
        <w:jc w:val="both"/>
        <w:rPr>
          <w:rFonts w:ascii="Arial" w:eastAsia="Times New Roman" w:hAnsi="Arial"/>
          <w:sz w:val="22"/>
        </w:rPr>
      </w:pPr>
      <w:r w:rsidRPr="008D0F40">
        <w:rPr>
          <w:rFonts w:ascii="Arial" w:eastAsia="Times New Roman" w:hAnsi="Arial"/>
          <w:sz w:val="22"/>
        </w:rPr>
        <w:t>Plant floor space: 2.7 sq/m</w:t>
      </w:r>
    </w:p>
    <w:p w14:paraId="79CB7E49" w14:textId="77777777" w:rsidR="007912CE" w:rsidRDefault="007912CE" w:rsidP="007912CE">
      <w:pPr>
        <w:ind w:left="2520"/>
        <w:jc w:val="both"/>
        <w:rPr>
          <w:rFonts w:ascii="Arial" w:eastAsia="Times New Roman" w:hAnsi="Arial"/>
          <w:b/>
          <w:sz w:val="22"/>
        </w:rPr>
      </w:pPr>
    </w:p>
    <w:p w14:paraId="79CB7E4A" w14:textId="77777777" w:rsidR="007912CE" w:rsidRDefault="007912CE" w:rsidP="00B149E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1200x762</w:t>
      </w:r>
    </w:p>
    <w:p w14:paraId="79CB7E4B" w14:textId="77777777" w:rsidR="008D0F40" w:rsidRPr="008D0F40" w:rsidRDefault="008D0F40" w:rsidP="00B149E4">
      <w:pPr>
        <w:pStyle w:val="ListParagraph"/>
        <w:numPr>
          <w:ilvl w:val="0"/>
          <w:numId w:val="9"/>
        </w:numPr>
        <w:ind w:left="2952"/>
        <w:jc w:val="both"/>
        <w:rPr>
          <w:rFonts w:ascii="Arial" w:eastAsia="Times New Roman" w:hAnsi="Arial"/>
          <w:sz w:val="22"/>
        </w:rPr>
      </w:pPr>
      <w:r w:rsidRPr="008D0F40">
        <w:rPr>
          <w:rFonts w:ascii="Arial" w:eastAsia="Times New Roman" w:hAnsi="Arial"/>
          <w:sz w:val="22"/>
        </w:rPr>
        <w:t>Plant floor space: 2.</w:t>
      </w:r>
      <w:r>
        <w:rPr>
          <w:rFonts w:ascii="Arial" w:eastAsia="Times New Roman" w:hAnsi="Arial"/>
          <w:sz w:val="22"/>
        </w:rPr>
        <w:t>8</w:t>
      </w:r>
      <w:r w:rsidRPr="008D0F40">
        <w:rPr>
          <w:rFonts w:ascii="Arial" w:eastAsia="Times New Roman" w:hAnsi="Arial"/>
          <w:sz w:val="22"/>
        </w:rPr>
        <w:t xml:space="preserve"> sq/m</w:t>
      </w:r>
    </w:p>
    <w:p w14:paraId="79CB7E4C" w14:textId="77777777" w:rsidR="008D0F40" w:rsidRDefault="008D0F40" w:rsidP="008D0F40">
      <w:pPr>
        <w:ind w:left="2520"/>
        <w:jc w:val="both"/>
        <w:rPr>
          <w:rFonts w:ascii="Arial" w:eastAsia="Times New Roman" w:hAnsi="Arial"/>
          <w:b/>
          <w:sz w:val="22"/>
        </w:rPr>
      </w:pPr>
    </w:p>
    <w:p w14:paraId="5F030EDA" w14:textId="7F6516BC" w:rsidR="00FF4058" w:rsidRDefault="00FF4058" w:rsidP="005F01BE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1200x860</w:t>
      </w:r>
    </w:p>
    <w:p w14:paraId="6426374F" w14:textId="4259EB70" w:rsidR="00A04309" w:rsidRPr="00A04309" w:rsidRDefault="00A04309" w:rsidP="00A04309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04309">
        <w:rPr>
          <w:rFonts w:ascii="Arial" w:eastAsia="Times New Roman" w:hAnsi="Arial"/>
          <w:sz w:val="22"/>
        </w:rPr>
        <w:t>Plant floor space: 2.9 sq/m</w:t>
      </w:r>
    </w:p>
    <w:p w14:paraId="1D87A630" w14:textId="77777777" w:rsidR="00FF4058" w:rsidRDefault="00FF4058" w:rsidP="00A04309">
      <w:pPr>
        <w:jc w:val="both"/>
        <w:rPr>
          <w:rFonts w:ascii="Arial" w:eastAsia="Times New Roman" w:hAnsi="Arial"/>
          <w:b/>
          <w:sz w:val="22"/>
        </w:rPr>
      </w:pPr>
    </w:p>
    <w:p w14:paraId="4790B67D" w14:textId="217D4D2A" w:rsidR="00FF4058" w:rsidRDefault="005F01BE" w:rsidP="005F01BE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Personal Fans</w:t>
      </w:r>
    </w:p>
    <w:p w14:paraId="5F061B8C" w14:textId="3BF623CB" w:rsidR="005F01BE" w:rsidRPr="00A155D6" w:rsidRDefault="005F01BE" w:rsidP="005F01BE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If a personal fan for the operator is added to the</w:t>
      </w:r>
      <w:r w:rsidR="00A155D6">
        <w:rPr>
          <w:rFonts w:ascii="Arial" w:eastAsia="Times New Roman" w:hAnsi="Arial"/>
          <w:sz w:val="22"/>
        </w:rPr>
        <w:t xml:space="preserve"> station:</w:t>
      </w:r>
    </w:p>
    <w:p w14:paraId="6CC801D4" w14:textId="5C308B90" w:rsidR="00A155D6" w:rsidRPr="005A6885" w:rsidRDefault="00DB1C23" w:rsidP="00BC4AC9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Bolts with l</w:t>
      </w:r>
      <w:r w:rsidR="00A155D6">
        <w:rPr>
          <w:rFonts w:ascii="Arial" w:eastAsia="Times New Roman" w:hAnsi="Arial"/>
          <w:sz w:val="22"/>
        </w:rPr>
        <w:t>ocking nuts are required to be used</w:t>
      </w:r>
    </w:p>
    <w:p w14:paraId="02640E77" w14:textId="4D66F35F" w:rsidR="005A6885" w:rsidRPr="005F01BE" w:rsidRDefault="005A6885" w:rsidP="00BC4AC9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A safety </w:t>
      </w:r>
      <w:r w:rsidR="00DE3125">
        <w:rPr>
          <w:rFonts w:ascii="Arial" w:eastAsia="Times New Roman" w:hAnsi="Arial"/>
          <w:sz w:val="22"/>
        </w:rPr>
        <w:t>cable is also required, to prevent the fan from failing</w:t>
      </w:r>
      <w:r w:rsidR="00DB1C23">
        <w:rPr>
          <w:rFonts w:ascii="Arial" w:eastAsia="Times New Roman" w:hAnsi="Arial"/>
          <w:sz w:val="22"/>
        </w:rPr>
        <w:t>,</w:t>
      </w:r>
      <w:r w:rsidR="00DE3125">
        <w:rPr>
          <w:rFonts w:ascii="Arial" w:eastAsia="Times New Roman" w:hAnsi="Arial"/>
          <w:sz w:val="22"/>
        </w:rPr>
        <w:t xml:space="preserve"> should the bolt and nut </w:t>
      </w:r>
      <w:r w:rsidR="00DB1C23">
        <w:rPr>
          <w:rFonts w:ascii="Arial" w:eastAsia="Times New Roman" w:hAnsi="Arial"/>
          <w:sz w:val="22"/>
        </w:rPr>
        <w:t>come loose</w:t>
      </w:r>
    </w:p>
    <w:p w14:paraId="79CB7E4F" w14:textId="77777777" w:rsidR="00FF015F" w:rsidRPr="00873975" w:rsidRDefault="00FF015F" w:rsidP="00873975">
      <w:pPr>
        <w:rPr>
          <w:rFonts w:ascii="Arial" w:eastAsia="Times New Roman" w:hAnsi="Arial"/>
          <w:b/>
          <w:sz w:val="22"/>
        </w:rPr>
      </w:pPr>
    </w:p>
    <w:p w14:paraId="79CB7E50" w14:textId="1C196156" w:rsidR="00C61C5B" w:rsidRDefault="00FF015F" w:rsidP="00B149E4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56E21">
        <w:rPr>
          <w:rFonts w:ascii="Arial" w:eastAsia="Times New Roman" w:hAnsi="Arial"/>
          <w:b/>
          <w:sz w:val="22"/>
        </w:rPr>
        <w:t>Records:</w:t>
      </w:r>
      <w:r w:rsidR="00356E21">
        <w:rPr>
          <w:rFonts w:ascii="Arial" w:eastAsia="Times New Roman" w:hAnsi="Arial"/>
          <w:b/>
          <w:sz w:val="22"/>
        </w:rPr>
        <w:t xml:space="preserve"> </w:t>
      </w:r>
      <w:r w:rsidR="00356E21" w:rsidRPr="00356E21">
        <w:rPr>
          <w:rFonts w:ascii="Arial" w:eastAsia="Times New Roman" w:hAnsi="Arial"/>
          <w:sz w:val="22"/>
        </w:rPr>
        <w:t>N/A</w:t>
      </w:r>
    </w:p>
    <w:sectPr w:rsidR="00C61C5B" w:rsidSect="00820B05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E839" w14:textId="77777777" w:rsidR="00D80482" w:rsidRDefault="00D80482">
      <w:r>
        <w:separator/>
      </w:r>
    </w:p>
  </w:endnote>
  <w:endnote w:type="continuationSeparator" w:id="0">
    <w:p w14:paraId="531D70D3" w14:textId="77777777" w:rsidR="00D80482" w:rsidRDefault="00D8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7E69" w14:textId="77777777" w:rsidR="00C67ED1" w:rsidRDefault="00C67ED1">
    <w:pPr>
      <w:pStyle w:val="Footer"/>
    </w:pPr>
  </w:p>
  <w:p w14:paraId="79CB7E6A" w14:textId="49DDEF86" w:rsidR="00C67ED1" w:rsidRPr="00D95EEE" w:rsidRDefault="003646CE">
    <w:pPr>
      <w:pStyle w:val="Footer"/>
      <w:rPr>
        <w:rFonts w:ascii="Arial" w:hAnsi="Arial" w:cs="Arial"/>
      </w:rPr>
    </w:pPr>
    <w:r>
      <w:rPr>
        <w:rFonts w:ascii="Arial" w:hAnsi="Arial" w:cs="Arial"/>
      </w:rPr>
      <w:t>CP</w:t>
    </w:r>
    <w:r w:rsidR="00AF4D08">
      <w:rPr>
        <w:rFonts w:ascii="Arial" w:hAnsi="Arial" w:cs="Arial"/>
      </w:rPr>
      <w:t>-WI-</w:t>
    </w:r>
    <w:r w:rsidR="004158CD">
      <w:rPr>
        <w:rFonts w:ascii="Arial" w:hAnsi="Arial" w:cs="Arial"/>
      </w:rPr>
      <w:t>MFG-</w:t>
    </w:r>
    <w:r>
      <w:rPr>
        <w:rFonts w:ascii="Arial" w:hAnsi="Arial" w:cs="Arial"/>
      </w:rPr>
      <w:t>X311</w:t>
    </w:r>
    <w:r w:rsidR="00356E21">
      <w:rPr>
        <w:rFonts w:ascii="Arial" w:hAnsi="Arial" w:cs="Arial"/>
      </w:rPr>
      <w:tab/>
    </w:r>
    <w:r w:rsidR="00356E21">
      <w:rPr>
        <w:rFonts w:ascii="Arial" w:hAnsi="Arial" w:cs="Arial"/>
      </w:rPr>
      <w:tab/>
    </w:r>
    <w:r w:rsidR="00C67ED1" w:rsidRPr="00D95EE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200E19"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200E19">
      <w:rPr>
        <w:rFonts w:ascii="Arial" w:hAnsi="Arial" w:cs="Arial"/>
        <w:b/>
        <w:bCs/>
        <w:noProof/>
      </w:rPr>
      <w:t>3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79CB7E6B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5C58" w14:textId="77777777" w:rsidR="00D80482" w:rsidRDefault="00D80482">
      <w:r>
        <w:separator/>
      </w:r>
    </w:p>
  </w:footnote>
  <w:footnote w:type="continuationSeparator" w:id="0">
    <w:p w14:paraId="5912FA79" w14:textId="77777777" w:rsidR="00D80482" w:rsidRDefault="00D8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7E68" w14:textId="77777777" w:rsidR="005527BF" w:rsidRDefault="00D95E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B7E6C" wp14:editId="79CB7E6D">
              <wp:simplePos x="0" y="0"/>
              <wp:positionH relativeFrom="column">
                <wp:posOffset>1417320</wp:posOffset>
              </wp:positionH>
              <wp:positionV relativeFrom="paragraph">
                <wp:posOffset>-114300</wp:posOffset>
              </wp:positionV>
              <wp:extent cx="4259580" cy="981710"/>
              <wp:effectExtent l="0" t="0" r="7620" b="889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7E70" w14:textId="77777777" w:rsidR="004158CD" w:rsidRDefault="003646CE" w:rsidP="00925C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</w:t>
                          </w:r>
                          <w:r w:rsidR="00AF4D0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-WI-</w:t>
                          </w:r>
                          <w:r w:rsidR="004158C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MFG-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X311</w:t>
                          </w:r>
                        </w:p>
                        <w:p w14:paraId="79CB7E71" w14:textId="77777777" w:rsidR="005527BF" w:rsidRPr="00D95EEE" w:rsidRDefault="006A1EB5" w:rsidP="00925C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9E0EF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</w:t>
                          </w:r>
                          <w:r w:rsidR="00925C1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Assembly</w:t>
                          </w:r>
                          <w:r w:rsidR="009E0EF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925C1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7E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1.6pt;margin-top:-9pt;width:335.4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" stroked="f" strokeweight="0">
              <v:textbox>
                <w:txbxContent>
                  <w:p w14:paraId="79CB7E70" w14:textId="77777777" w:rsidR="004158CD" w:rsidRDefault="003646CE" w:rsidP="00925C1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</w:t>
                    </w:r>
                    <w:r w:rsidR="00AF4D0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-WI-</w:t>
                    </w:r>
                    <w:r w:rsidR="004158C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MFG-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X311</w:t>
                    </w:r>
                  </w:p>
                  <w:p w14:paraId="79CB7E71" w14:textId="77777777" w:rsidR="005527BF" w:rsidRPr="00D95EEE" w:rsidRDefault="006A1EB5" w:rsidP="00925C1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9E0EF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</w:t>
                    </w:r>
                    <w:r w:rsidR="00925C1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Assembly</w:t>
                    </w:r>
                    <w:r w:rsidR="009E0EF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925C1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Stations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9CB7E6E" wp14:editId="79CB7E6F">
          <wp:simplePos x="0" y="0"/>
          <wp:positionH relativeFrom="column">
            <wp:posOffset>-977265</wp:posOffset>
          </wp:positionH>
          <wp:positionV relativeFrom="paragraph">
            <wp:posOffset>-111760</wp:posOffset>
          </wp:positionV>
          <wp:extent cx="7383145" cy="1257300"/>
          <wp:effectExtent l="0" t="0" r="8255" b="0"/>
          <wp:wrapTight wrapText="bothSides">
            <wp:wrapPolygon edited="0">
              <wp:start x="0" y="0"/>
              <wp:lineTo x="0" y="21273"/>
              <wp:lineTo x="21568" y="21273"/>
              <wp:lineTo x="21568" y="0"/>
              <wp:lineTo x="0" y="0"/>
            </wp:wrapPolygon>
          </wp:wrapTight>
          <wp:docPr id="1" name="Picture 1" descr="ghsp 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sp t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26"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369"/>
    <w:multiLevelType w:val="hybridMultilevel"/>
    <w:tmpl w:val="FE3E5DA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8240FC8"/>
    <w:multiLevelType w:val="hybridMultilevel"/>
    <w:tmpl w:val="3320C6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D0F7F33"/>
    <w:multiLevelType w:val="hybridMultilevel"/>
    <w:tmpl w:val="5100FD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A8258C2"/>
    <w:multiLevelType w:val="hybridMultilevel"/>
    <w:tmpl w:val="68F87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417F57"/>
    <w:multiLevelType w:val="hybridMultilevel"/>
    <w:tmpl w:val="F2A8C85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2B16CC7"/>
    <w:multiLevelType w:val="hybridMultilevel"/>
    <w:tmpl w:val="C13E0F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9786A50"/>
    <w:multiLevelType w:val="hybridMultilevel"/>
    <w:tmpl w:val="8E084B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CFC5EED"/>
    <w:multiLevelType w:val="hybridMultilevel"/>
    <w:tmpl w:val="675A55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6FD0E91"/>
    <w:multiLevelType w:val="hybridMultilevel"/>
    <w:tmpl w:val="E5D6EC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8E374D4"/>
    <w:multiLevelType w:val="hybridMultilevel"/>
    <w:tmpl w:val="856275D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7AC53CFE"/>
    <w:multiLevelType w:val="multilevel"/>
    <w:tmpl w:val="CCF8BAC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1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1215" w:hanging="495"/>
      </w:pPr>
    </w:lvl>
    <w:lvl w:ilvl="1">
      <w:start w:val="1"/>
      <w:numFmt w:val="decimal"/>
      <w:lvlText w:val="%1.%2"/>
      <w:lvlJc w:val="left"/>
      <w:pPr>
        <w:ind w:left="1791" w:hanging="495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168" w:hanging="720"/>
      </w:pPr>
    </w:lvl>
    <w:lvl w:ilvl="4">
      <w:start w:val="1"/>
      <w:numFmt w:val="decimal"/>
      <w:lvlText w:val="%1.%2.%3.%4.%5"/>
      <w:lvlJc w:val="left"/>
      <w:pPr>
        <w:ind w:left="4104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616" w:hanging="1440"/>
      </w:pPr>
    </w:lvl>
    <w:lvl w:ilvl="7">
      <w:start w:val="1"/>
      <w:numFmt w:val="decimal"/>
      <w:lvlText w:val="%1.%2.%3.%4.%5.%6.%7.%8"/>
      <w:lvlJc w:val="left"/>
      <w:pPr>
        <w:ind w:left="6192" w:hanging="1440"/>
      </w:pPr>
    </w:lvl>
    <w:lvl w:ilvl="8">
      <w:start w:val="1"/>
      <w:numFmt w:val="decimal"/>
      <w:lvlText w:val="%1.%2.%3.%4.%5.%6.%7.%8.%9"/>
      <w:lvlJc w:val="left"/>
      <w:pPr>
        <w:ind w:left="7128" w:hanging="1800"/>
      </w:pPr>
    </w:lvl>
  </w:abstractNum>
  <w:num w:numId="1" w16cid:durableId="66584708">
    <w:abstractNumId w:val="10"/>
  </w:num>
  <w:num w:numId="2" w16cid:durableId="11170617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228272">
    <w:abstractNumId w:val="2"/>
  </w:num>
  <w:num w:numId="4" w16cid:durableId="562330594">
    <w:abstractNumId w:val="9"/>
  </w:num>
  <w:num w:numId="5" w16cid:durableId="694576075">
    <w:abstractNumId w:val="6"/>
  </w:num>
  <w:num w:numId="6" w16cid:durableId="204019">
    <w:abstractNumId w:val="0"/>
  </w:num>
  <w:num w:numId="7" w16cid:durableId="1449160528">
    <w:abstractNumId w:val="3"/>
  </w:num>
  <w:num w:numId="8" w16cid:durableId="1528255911">
    <w:abstractNumId w:val="4"/>
  </w:num>
  <w:num w:numId="9" w16cid:durableId="1258707249">
    <w:abstractNumId w:val="7"/>
  </w:num>
  <w:num w:numId="10" w16cid:durableId="1106927675">
    <w:abstractNumId w:val="8"/>
  </w:num>
  <w:num w:numId="11" w16cid:durableId="1331980950">
    <w:abstractNumId w:val="1"/>
  </w:num>
  <w:num w:numId="12" w16cid:durableId="1837959309">
    <w:abstractNumId w:val="5"/>
  </w:num>
  <w:num w:numId="13" w16cid:durableId="1741975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8581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25E55"/>
    <w:rsid w:val="00034A06"/>
    <w:rsid w:val="00045AE8"/>
    <w:rsid w:val="00053915"/>
    <w:rsid w:val="00055888"/>
    <w:rsid w:val="00056D04"/>
    <w:rsid w:val="00061177"/>
    <w:rsid w:val="00072713"/>
    <w:rsid w:val="000739A2"/>
    <w:rsid w:val="0007431E"/>
    <w:rsid w:val="000756C7"/>
    <w:rsid w:val="0008342B"/>
    <w:rsid w:val="000860C3"/>
    <w:rsid w:val="000A62BC"/>
    <w:rsid w:val="000B1F84"/>
    <w:rsid w:val="000B54B4"/>
    <w:rsid w:val="000C4D7B"/>
    <w:rsid w:val="000D2838"/>
    <w:rsid w:val="000D4989"/>
    <w:rsid w:val="000E0264"/>
    <w:rsid w:val="000E3A4A"/>
    <w:rsid w:val="000E5E0C"/>
    <w:rsid w:val="000F4BB8"/>
    <w:rsid w:val="000F604F"/>
    <w:rsid w:val="000F750C"/>
    <w:rsid w:val="00113C76"/>
    <w:rsid w:val="00114FEA"/>
    <w:rsid w:val="00115CC0"/>
    <w:rsid w:val="0011676F"/>
    <w:rsid w:val="0013091C"/>
    <w:rsid w:val="00135745"/>
    <w:rsid w:val="001433EC"/>
    <w:rsid w:val="001518BE"/>
    <w:rsid w:val="00152FC5"/>
    <w:rsid w:val="00165DB0"/>
    <w:rsid w:val="001813BA"/>
    <w:rsid w:val="001A10D6"/>
    <w:rsid w:val="001A299C"/>
    <w:rsid w:val="001A2E2B"/>
    <w:rsid w:val="001B5ACD"/>
    <w:rsid w:val="001B67A4"/>
    <w:rsid w:val="001C2E8D"/>
    <w:rsid w:val="001E3F07"/>
    <w:rsid w:val="001E6F7F"/>
    <w:rsid w:val="00200E19"/>
    <w:rsid w:val="002019D6"/>
    <w:rsid w:val="00201A22"/>
    <w:rsid w:val="00204F9F"/>
    <w:rsid w:val="002056A6"/>
    <w:rsid w:val="00211664"/>
    <w:rsid w:val="0021632C"/>
    <w:rsid w:val="00221D6F"/>
    <w:rsid w:val="00222851"/>
    <w:rsid w:val="002326A7"/>
    <w:rsid w:val="00256D63"/>
    <w:rsid w:val="00265E9F"/>
    <w:rsid w:val="00267791"/>
    <w:rsid w:val="00276477"/>
    <w:rsid w:val="0028134B"/>
    <w:rsid w:val="002A7CF7"/>
    <w:rsid w:val="002B093C"/>
    <w:rsid w:val="002C57A0"/>
    <w:rsid w:val="002C6409"/>
    <w:rsid w:val="002E2359"/>
    <w:rsid w:val="002E2FCA"/>
    <w:rsid w:val="002E389B"/>
    <w:rsid w:val="002E652B"/>
    <w:rsid w:val="002E7B19"/>
    <w:rsid w:val="00322C26"/>
    <w:rsid w:val="003365DE"/>
    <w:rsid w:val="003521D6"/>
    <w:rsid w:val="00356E21"/>
    <w:rsid w:val="00357123"/>
    <w:rsid w:val="003646CE"/>
    <w:rsid w:val="003762DF"/>
    <w:rsid w:val="0039657B"/>
    <w:rsid w:val="003B46D8"/>
    <w:rsid w:val="003B5A77"/>
    <w:rsid w:val="003B677B"/>
    <w:rsid w:val="003C0711"/>
    <w:rsid w:val="003D51C4"/>
    <w:rsid w:val="003D6990"/>
    <w:rsid w:val="003E49F0"/>
    <w:rsid w:val="003F0148"/>
    <w:rsid w:val="003F0719"/>
    <w:rsid w:val="004158CD"/>
    <w:rsid w:val="00426091"/>
    <w:rsid w:val="004271A7"/>
    <w:rsid w:val="00431770"/>
    <w:rsid w:val="004346BC"/>
    <w:rsid w:val="0045012E"/>
    <w:rsid w:val="0045100F"/>
    <w:rsid w:val="004513E0"/>
    <w:rsid w:val="00451D66"/>
    <w:rsid w:val="00452AF5"/>
    <w:rsid w:val="00452EE9"/>
    <w:rsid w:val="00462F36"/>
    <w:rsid w:val="004672CB"/>
    <w:rsid w:val="0047367C"/>
    <w:rsid w:val="0047631F"/>
    <w:rsid w:val="00485526"/>
    <w:rsid w:val="00487BCF"/>
    <w:rsid w:val="00491036"/>
    <w:rsid w:val="00493366"/>
    <w:rsid w:val="004A0DBC"/>
    <w:rsid w:val="004A1AEC"/>
    <w:rsid w:val="004A79F5"/>
    <w:rsid w:val="004B5A19"/>
    <w:rsid w:val="004C2568"/>
    <w:rsid w:val="004D3DE9"/>
    <w:rsid w:val="004D5BAD"/>
    <w:rsid w:val="004E0881"/>
    <w:rsid w:val="004E1E98"/>
    <w:rsid w:val="004E2820"/>
    <w:rsid w:val="004E478F"/>
    <w:rsid w:val="004E5932"/>
    <w:rsid w:val="004F0218"/>
    <w:rsid w:val="004F3E58"/>
    <w:rsid w:val="004F423D"/>
    <w:rsid w:val="004F6D93"/>
    <w:rsid w:val="005053D3"/>
    <w:rsid w:val="00513F17"/>
    <w:rsid w:val="005144D2"/>
    <w:rsid w:val="0052415A"/>
    <w:rsid w:val="00527217"/>
    <w:rsid w:val="00536C31"/>
    <w:rsid w:val="00542CEB"/>
    <w:rsid w:val="005527BF"/>
    <w:rsid w:val="005542D5"/>
    <w:rsid w:val="00555CE8"/>
    <w:rsid w:val="00560134"/>
    <w:rsid w:val="005619F5"/>
    <w:rsid w:val="005642B8"/>
    <w:rsid w:val="00573206"/>
    <w:rsid w:val="00573449"/>
    <w:rsid w:val="0057646E"/>
    <w:rsid w:val="005865F8"/>
    <w:rsid w:val="005917DC"/>
    <w:rsid w:val="00594C6C"/>
    <w:rsid w:val="0059545E"/>
    <w:rsid w:val="005A6885"/>
    <w:rsid w:val="005B2706"/>
    <w:rsid w:val="005B2827"/>
    <w:rsid w:val="005B631B"/>
    <w:rsid w:val="005C5C81"/>
    <w:rsid w:val="005D48A2"/>
    <w:rsid w:val="005E2DA3"/>
    <w:rsid w:val="005F01BE"/>
    <w:rsid w:val="00612933"/>
    <w:rsid w:val="0062031B"/>
    <w:rsid w:val="006210B9"/>
    <w:rsid w:val="00631FC6"/>
    <w:rsid w:val="0064212B"/>
    <w:rsid w:val="00643457"/>
    <w:rsid w:val="006513C4"/>
    <w:rsid w:val="00651BF4"/>
    <w:rsid w:val="00654841"/>
    <w:rsid w:val="00662962"/>
    <w:rsid w:val="006636F3"/>
    <w:rsid w:val="006641EC"/>
    <w:rsid w:val="00666122"/>
    <w:rsid w:val="00683928"/>
    <w:rsid w:val="006A1EB5"/>
    <w:rsid w:val="006B2A42"/>
    <w:rsid w:val="006B31AC"/>
    <w:rsid w:val="006C1FA6"/>
    <w:rsid w:val="006D600E"/>
    <w:rsid w:val="006E0DF3"/>
    <w:rsid w:val="006E2202"/>
    <w:rsid w:val="006F2DA8"/>
    <w:rsid w:val="006F48D7"/>
    <w:rsid w:val="007013AC"/>
    <w:rsid w:val="007177CC"/>
    <w:rsid w:val="00726A9A"/>
    <w:rsid w:val="00726BF6"/>
    <w:rsid w:val="00737D2F"/>
    <w:rsid w:val="00742173"/>
    <w:rsid w:val="0074424B"/>
    <w:rsid w:val="00763F7C"/>
    <w:rsid w:val="00767BA9"/>
    <w:rsid w:val="007773AA"/>
    <w:rsid w:val="007912CE"/>
    <w:rsid w:val="00792517"/>
    <w:rsid w:val="007A47C4"/>
    <w:rsid w:val="007A709E"/>
    <w:rsid w:val="007B22C5"/>
    <w:rsid w:val="007B2C80"/>
    <w:rsid w:val="007B3398"/>
    <w:rsid w:val="007C0073"/>
    <w:rsid w:val="007C650D"/>
    <w:rsid w:val="007D2E02"/>
    <w:rsid w:val="007E304B"/>
    <w:rsid w:val="007F2C87"/>
    <w:rsid w:val="00800CD8"/>
    <w:rsid w:val="00806AD5"/>
    <w:rsid w:val="00812546"/>
    <w:rsid w:val="00813D11"/>
    <w:rsid w:val="00816C6E"/>
    <w:rsid w:val="00820B05"/>
    <w:rsid w:val="008264D1"/>
    <w:rsid w:val="00826658"/>
    <w:rsid w:val="0083082E"/>
    <w:rsid w:val="00837DA5"/>
    <w:rsid w:val="00862A42"/>
    <w:rsid w:val="00867A75"/>
    <w:rsid w:val="00873975"/>
    <w:rsid w:val="00883155"/>
    <w:rsid w:val="008A0C98"/>
    <w:rsid w:val="008A1450"/>
    <w:rsid w:val="008A68BF"/>
    <w:rsid w:val="008C773D"/>
    <w:rsid w:val="008D0F40"/>
    <w:rsid w:val="008D1769"/>
    <w:rsid w:val="008E1FC8"/>
    <w:rsid w:val="008E4F2E"/>
    <w:rsid w:val="008F374C"/>
    <w:rsid w:val="008F6C6B"/>
    <w:rsid w:val="00900F67"/>
    <w:rsid w:val="00911CAF"/>
    <w:rsid w:val="00911FF6"/>
    <w:rsid w:val="0091624D"/>
    <w:rsid w:val="00916973"/>
    <w:rsid w:val="009213F9"/>
    <w:rsid w:val="00925C17"/>
    <w:rsid w:val="00927DCF"/>
    <w:rsid w:val="00930F0A"/>
    <w:rsid w:val="00936370"/>
    <w:rsid w:val="009461AB"/>
    <w:rsid w:val="00946232"/>
    <w:rsid w:val="00950222"/>
    <w:rsid w:val="00952A76"/>
    <w:rsid w:val="00953117"/>
    <w:rsid w:val="00954108"/>
    <w:rsid w:val="009564D7"/>
    <w:rsid w:val="0096114D"/>
    <w:rsid w:val="0096343A"/>
    <w:rsid w:val="009661CD"/>
    <w:rsid w:val="00972243"/>
    <w:rsid w:val="00975112"/>
    <w:rsid w:val="00982298"/>
    <w:rsid w:val="0098743D"/>
    <w:rsid w:val="009A51CD"/>
    <w:rsid w:val="009A63F6"/>
    <w:rsid w:val="009B1C99"/>
    <w:rsid w:val="009C1979"/>
    <w:rsid w:val="009D40C8"/>
    <w:rsid w:val="009D4BFF"/>
    <w:rsid w:val="009D7EDE"/>
    <w:rsid w:val="009E0EF2"/>
    <w:rsid w:val="009E24E0"/>
    <w:rsid w:val="009E7583"/>
    <w:rsid w:val="009F0558"/>
    <w:rsid w:val="009F1090"/>
    <w:rsid w:val="009F34B0"/>
    <w:rsid w:val="00A04309"/>
    <w:rsid w:val="00A155D6"/>
    <w:rsid w:val="00A170AF"/>
    <w:rsid w:val="00A20455"/>
    <w:rsid w:val="00A21584"/>
    <w:rsid w:val="00A23F55"/>
    <w:rsid w:val="00A40BCE"/>
    <w:rsid w:val="00A61E17"/>
    <w:rsid w:val="00A63187"/>
    <w:rsid w:val="00A76EA0"/>
    <w:rsid w:val="00A8346B"/>
    <w:rsid w:val="00A84DBD"/>
    <w:rsid w:val="00A87655"/>
    <w:rsid w:val="00A93682"/>
    <w:rsid w:val="00A93AFC"/>
    <w:rsid w:val="00AA1593"/>
    <w:rsid w:val="00AA3016"/>
    <w:rsid w:val="00AA4FBD"/>
    <w:rsid w:val="00AA6816"/>
    <w:rsid w:val="00AC1D6A"/>
    <w:rsid w:val="00AD0857"/>
    <w:rsid w:val="00AD0EED"/>
    <w:rsid w:val="00AD39EC"/>
    <w:rsid w:val="00AE06D3"/>
    <w:rsid w:val="00AE2655"/>
    <w:rsid w:val="00AF4D08"/>
    <w:rsid w:val="00AF79CD"/>
    <w:rsid w:val="00B0432B"/>
    <w:rsid w:val="00B05B16"/>
    <w:rsid w:val="00B05F35"/>
    <w:rsid w:val="00B07101"/>
    <w:rsid w:val="00B149E4"/>
    <w:rsid w:val="00B1674B"/>
    <w:rsid w:val="00B21A82"/>
    <w:rsid w:val="00B22B41"/>
    <w:rsid w:val="00B305A4"/>
    <w:rsid w:val="00B30CFC"/>
    <w:rsid w:val="00B3147F"/>
    <w:rsid w:val="00B374B2"/>
    <w:rsid w:val="00B418D2"/>
    <w:rsid w:val="00B4554A"/>
    <w:rsid w:val="00B524BE"/>
    <w:rsid w:val="00B574B7"/>
    <w:rsid w:val="00B70320"/>
    <w:rsid w:val="00B73B30"/>
    <w:rsid w:val="00B82302"/>
    <w:rsid w:val="00B8603A"/>
    <w:rsid w:val="00B94423"/>
    <w:rsid w:val="00B95606"/>
    <w:rsid w:val="00BA073B"/>
    <w:rsid w:val="00BA2421"/>
    <w:rsid w:val="00BA2531"/>
    <w:rsid w:val="00BA4541"/>
    <w:rsid w:val="00BB0223"/>
    <w:rsid w:val="00BB0DC2"/>
    <w:rsid w:val="00BC4AC9"/>
    <w:rsid w:val="00BC5435"/>
    <w:rsid w:val="00BC6A97"/>
    <w:rsid w:val="00BC7D24"/>
    <w:rsid w:val="00BD452F"/>
    <w:rsid w:val="00BE52B7"/>
    <w:rsid w:val="00BE773C"/>
    <w:rsid w:val="00BF02B4"/>
    <w:rsid w:val="00C005E7"/>
    <w:rsid w:val="00C02F42"/>
    <w:rsid w:val="00C11110"/>
    <w:rsid w:val="00C12E41"/>
    <w:rsid w:val="00C14CC9"/>
    <w:rsid w:val="00C2142A"/>
    <w:rsid w:val="00C24B61"/>
    <w:rsid w:val="00C25671"/>
    <w:rsid w:val="00C25686"/>
    <w:rsid w:val="00C31910"/>
    <w:rsid w:val="00C356FC"/>
    <w:rsid w:val="00C512DF"/>
    <w:rsid w:val="00C61C5B"/>
    <w:rsid w:val="00C67ED1"/>
    <w:rsid w:val="00C71946"/>
    <w:rsid w:val="00C72CDE"/>
    <w:rsid w:val="00C74F79"/>
    <w:rsid w:val="00C77B04"/>
    <w:rsid w:val="00C8423E"/>
    <w:rsid w:val="00C85060"/>
    <w:rsid w:val="00C97B7C"/>
    <w:rsid w:val="00CA391F"/>
    <w:rsid w:val="00CA45DC"/>
    <w:rsid w:val="00CA649C"/>
    <w:rsid w:val="00CB33EA"/>
    <w:rsid w:val="00CC022D"/>
    <w:rsid w:val="00CC11CA"/>
    <w:rsid w:val="00CC44AB"/>
    <w:rsid w:val="00CC4DFE"/>
    <w:rsid w:val="00CD321F"/>
    <w:rsid w:val="00CD500F"/>
    <w:rsid w:val="00CD6F61"/>
    <w:rsid w:val="00CE49E6"/>
    <w:rsid w:val="00CF21A2"/>
    <w:rsid w:val="00CF3400"/>
    <w:rsid w:val="00D00577"/>
    <w:rsid w:val="00D04776"/>
    <w:rsid w:val="00D13340"/>
    <w:rsid w:val="00D13BFC"/>
    <w:rsid w:val="00D143D6"/>
    <w:rsid w:val="00D147D8"/>
    <w:rsid w:val="00D30A5C"/>
    <w:rsid w:val="00D50483"/>
    <w:rsid w:val="00D532E7"/>
    <w:rsid w:val="00D575AD"/>
    <w:rsid w:val="00D710B3"/>
    <w:rsid w:val="00D72E44"/>
    <w:rsid w:val="00D732AB"/>
    <w:rsid w:val="00D75B75"/>
    <w:rsid w:val="00D774A4"/>
    <w:rsid w:val="00D80482"/>
    <w:rsid w:val="00D805C4"/>
    <w:rsid w:val="00D92F86"/>
    <w:rsid w:val="00D956BC"/>
    <w:rsid w:val="00D95EEE"/>
    <w:rsid w:val="00DA1BDC"/>
    <w:rsid w:val="00DB1C23"/>
    <w:rsid w:val="00DB208C"/>
    <w:rsid w:val="00DC0868"/>
    <w:rsid w:val="00DD1E1C"/>
    <w:rsid w:val="00DE3125"/>
    <w:rsid w:val="00DE7A4F"/>
    <w:rsid w:val="00DF1E5B"/>
    <w:rsid w:val="00DF1F0F"/>
    <w:rsid w:val="00DF3AB6"/>
    <w:rsid w:val="00DF3B00"/>
    <w:rsid w:val="00DF478F"/>
    <w:rsid w:val="00E04F7E"/>
    <w:rsid w:val="00E05999"/>
    <w:rsid w:val="00E07C04"/>
    <w:rsid w:val="00E1648E"/>
    <w:rsid w:val="00E22A7C"/>
    <w:rsid w:val="00E25301"/>
    <w:rsid w:val="00E35C46"/>
    <w:rsid w:val="00E404F0"/>
    <w:rsid w:val="00E41AA6"/>
    <w:rsid w:val="00E53A28"/>
    <w:rsid w:val="00E551F5"/>
    <w:rsid w:val="00E624D6"/>
    <w:rsid w:val="00E63672"/>
    <w:rsid w:val="00E71406"/>
    <w:rsid w:val="00E71634"/>
    <w:rsid w:val="00E761BD"/>
    <w:rsid w:val="00E94CBA"/>
    <w:rsid w:val="00EB6AAD"/>
    <w:rsid w:val="00EB7274"/>
    <w:rsid w:val="00EE1189"/>
    <w:rsid w:val="00EF3FB3"/>
    <w:rsid w:val="00EF63B7"/>
    <w:rsid w:val="00EF63D1"/>
    <w:rsid w:val="00F0156E"/>
    <w:rsid w:val="00F0524A"/>
    <w:rsid w:val="00F13D72"/>
    <w:rsid w:val="00F1546C"/>
    <w:rsid w:val="00F20F4B"/>
    <w:rsid w:val="00F27650"/>
    <w:rsid w:val="00F36496"/>
    <w:rsid w:val="00F4614A"/>
    <w:rsid w:val="00F46813"/>
    <w:rsid w:val="00F524C4"/>
    <w:rsid w:val="00F53BDB"/>
    <w:rsid w:val="00F612EB"/>
    <w:rsid w:val="00F71D15"/>
    <w:rsid w:val="00F72053"/>
    <w:rsid w:val="00F77AE4"/>
    <w:rsid w:val="00F82CF7"/>
    <w:rsid w:val="00F8616B"/>
    <w:rsid w:val="00F91EC3"/>
    <w:rsid w:val="00F93038"/>
    <w:rsid w:val="00FB02CE"/>
    <w:rsid w:val="00FB4BDE"/>
    <w:rsid w:val="00FD3600"/>
    <w:rsid w:val="00FE4449"/>
    <w:rsid w:val="00FF015F"/>
    <w:rsid w:val="00FF077B"/>
    <w:rsid w:val="00FF2DB6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B7DCB"/>
  <w15:docId w15:val="{F1AFE01C-FE2A-4970-AE16-A22B4B57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2EA9F.3C4E9BD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e44e43d6-5421-4bb7-913f-f993321335ea">English</Language>
    <Mainstay xmlns="e44e43d6-5421-4bb7-913f-f993321335ea">13</Mainstay>
    <Document_x0020_Type xmlns="e44e43d6-5421-4bb7-913f-f993321335ea">Work Instruction</Document_x0020_Typ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29BBC46-903C-4B1F-8C95-DBFEB9FC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89D89-CA56-4B59-A26C-EBEBC47E6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AB2457-F964-435A-B636-5443B537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74A75-A0B3-43C6-BB3F-373C291FA809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Nate Taylor</cp:lastModifiedBy>
  <cp:revision>25</cp:revision>
  <cp:lastPrinted>2016-05-31T13:22:00Z</cp:lastPrinted>
  <dcterms:created xsi:type="dcterms:W3CDTF">2022-03-23T16:15:00Z</dcterms:created>
  <dcterms:modified xsi:type="dcterms:W3CDTF">2022-04-27T11:22:00Z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