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6364" w14:textId="4DB7532C" w:rsidR="00E56601" w:rsidRDefault="00790AC9" w:rsidP="00385248">
      <w:pPr>
        <w:ind w:left="49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0.0 </w:t>
      </w:r>
      <w:r w:rsidR="00E56601">
        <w:rPr>
          <w:rFonts w:ascii="Arial" w:hAnsi="Arial" w:cs="Arial"/>
          <w:b/>
          <w:sz w:val="22"/>
        </w:rPr>
        <w:t>Revision Log</w:t>
      </w:r>
    </w:p>
    <w:p w14:paraId="10C46365" w14:textId="77777777" w:rsidR="00E56601" w:rsidRDefault="00E56601" w:rsidP="00E56601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E56601" w14:paraId="10C46367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6" w14:textId="77777777" w:rsidR="00E56601" w:rsidRDefault="00E56601" w:rsidP="00CB1488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56601" w14:paraId="10C4636D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8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9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A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B" w14:textId="77777777" w:rsidR="00E56601" w:rsidRDefault="00E56601" w:rsidP="003A4F69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6C" w14:textId="77777777" w:rsidR="00E56601" w:rsidRDefault="00E56601" w:rsidP="003A4F69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14:paraId="10C4637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E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6F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05052016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0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46371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46372" w14:textId="77777777" w:rsidR="00E56601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DE</w:t>
            </w:r>
          </w:p>
        </w:tc>
      </w:tr>
      <w:tr w:rsidR="00E56601" w14:paraId="10C46379" w14:textId="77777777" w:rsidTr="005352D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4" w14:textId="695DD7F8" w:rsidR="00E56601" w:rsidRPr="005B0E7B" w:rsidRDefault="00FB280C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B0E7B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5" w14:textId="6E9C2D0C" w:rsidR="00E56601" w:rsidRPr="005B0E7B" w:rsidRDefault="001A0F7B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</w:t>
            </w:r>
            <w:r w:rsidR="007966B9">
              <w:rPr>
                <w:rFonts w:ascii="Arial" w:eastAsia="SimSun" w:hAnsi="Arial" w:cs="Arial"/>
                <w:sz w:val="18"/>
                <w:szCs w:val="18"/>
                <w:lang w:eastAsia="zh-CN"/>
              </w:rPr>
              <w:t>15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6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7" w14:textId="1083D29C" w:rsidR="00E56601" w:rsidRPr="005B0E7B" w:rsidRDefault="007966B9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Mass updates,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8" w14:textId="676D6065" w:rsidR="00E56601" w:rsidRPr="005B0E7B" w:rsidRDefault="001C106E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B0E7B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10C4637F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A" w14:textId="181F85C0" w:rsidR="00E56601" w:rsidRPr="005B0E7B" w:rsidRDefault="003A4F69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7B" w14:textId="2FD9FCEF" w:rsidR="00E56601" w:rsidRPr="005B0E7B" w:rsidRDefault="00716D76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8/3</w:t>
            </w:r>
            <w:r w:rsidR="003A4F69">
              <w:rPr>
                <w:rFonts w:ascii="Arial" w:eastAsia="SimSun" w:hAnsi="Arial" w:cs="Arial"/>
                <w:sz w:val="18"/>
                <w:szCs w:val="18"/>
                <w:lang w:eastAsia="zh-CN"/>
              </w:rPr>
              <w:t>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D34C" w14:textId="77777777" w:rsidR="00DA51EF" w:rsidRDefault="00DA51EF" w:rsidP="00DA51E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5.2.1</w:t>
            </w:r>
          </w:p>
          <w:p w14:paraId="10C4637C" w14:textId="1FA1D00A" w:rsidR="005243A4" w:rsidRPr="005B0E7B" w:rsidRDefault="003A4F69" w:rsidP="00DA51E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5.5.5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BA19" w14:textId="77777777" w:rsidR="00FD31DD" w:rsidRDefault="00FD31DD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Epson as a preferred brand</w:t>
            </w:r>
            <w:r w:rsidR="009818D8">
              <w:rPr>
                <w:rFonts w:ascii="Arial" w:eastAsia="SimSun" w:hAnsi="Arial" w:cs="Arial"/>
                <w:sz w:val="18"/>
                <w:szCs w:val="18"/>
                <w:lang w:eastAsia="zh-CN"/>
              </w:rPr>
              <w:t>, removed preferred robot series</w:t>
            </w:r>
          </w:p>
          <w:p w14:paraId="10C4637D" w14:textId="1B98F6EE" w:rsidR="00DA51EF" w:rsidRPr="005B0E7B" w:rsidRDefault="00DA51EF" w:rsidP="00DA51EF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Removed the Robot Flow Diagram requirement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7E" w14:textId="301210F6" w:rsidR="00E56601" w:rsidRPr="005B0E7B" w:rsidRDefault="003A4F69" w:rsidP="003A4F6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10C46385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0" w14:textId="544FE934" w:rsidR="00E56601" w:rsidRPr="00E54EB0" w:rsidRDefault="00CB1488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1" w14:textId="527B4AF5" w:rsidR="00F972ED" w:rsidRPr="00E54EB0" w:rsidRDefault="00C05E97" w:rsidP="00F972ED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10/10</w:t>
            </w:r>
            <w:r w:rsidR="00F972ED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6CE6" w14:textId="77777777" w:rsidR="006617F2" w:rsidRPr="00E54EB0" w:rsidRDefault="006617F2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4.0</w:t>
            </w:r>
          </w:p>
          <w:p w14:paraId="0DAE6575" w14:textId="6B722BE2" w:rsidR="00E56601" w:rsidRPr="00E54EB0" w:rsidRDefault="00CB1488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5.2.1</w:t>
            </w:r>
          </w:p>
          <w:p w14:paraId="6027A07A" w14:textId="0B6345D5" w:rsidR="008E1AB4" w:rsidRDefault="008E1AB4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5.3</w:t>
            </w:r>
          </w:p>
          <w:p w14:paraId="7A7AC0EF" w14:textId="3973F0DA" w:rsidR="00C05E97" w:rsidRPr="00E54EB0" w:rsidRDefault="00C05E97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5.4</w:t>
            </w:r>
          </w:p>
          <w:p w14:paraId="1BAE5645" w14:textId="499A7E29" w:rsidR="00071513" w:rsidRPr="00E54EB0" w:rsidRDefault="00071513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</w:t>
            </w:r>
            <w:r w:rsidR="0003304B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</w:t>
            </w:r>
          </w:p>
          <w:p w14:paraId="1C4486EC" w14:textId="77777777" w:rsidR="006864B0" w:rsidRPr="00E54EB0" w:rsidRDefault="006864B0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5.6</w:t>
            </w:r>
          </w:p>
          <w:p w14:paraId="10C46382" w14:textId="5A764C93" w:rsidR="0003304B" w:rsidRPr="00E54EB0" w:rsidRDefault="0003304B" w:rsidP="00EB579C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</w:t>
            </w:r>
            <w:r w:rsidR="00EB579C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0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41BD" w14:textId="77777777" w:rsidR="006617F2" w:rsidRPr="00E54EB0" w:rsidRDefault="006617F2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Added 4.10 Reference</w:t>
            </w:r>
          </w:p>
          <w:p w14:paraId="4C4F337B" w14:textId="683D0081" w:rsidR="00E56601" w:rsidRPr="00E54EB0" w:rsidRDefault="00CB1488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Added Yaskawa as a preferred brand</w:t>
            </w:r>
          </w:p>
          <w:p w14:paraId="7282E10B" w14:textId="5EF78DAA" w:rsidR="008E1AB4" w:rsidRDefault="00A07E7F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Updated 5.3.1, added 5.3.2</w:t>
            </w:r>
          </w:p>
          <w:p w14:paraId="5A02ABD7" w14:textId="11116961" w:rsidR="00C05E97" w:rsidRPr="00E54EB0" w:rsidRDefault="00C05E97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Updated 5.4.1</w:t>
            </w:r>
          </w:p>
          <w:p w14:paraId="61A58133" w14:textId="0C5A01FC" w:rsidR="00071513" w:rsidRPr="00E54EB0" w:rsidRDefault="00071513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 xml:space="preserve">Added 5.5.1, </w:t>
            </w:r>
            <w:r w:rsidR="00E85A59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 xml:space="preserve">5.5.7, </w:t>
            </w: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5.5.8,</w:t>
            </w:r>
            <w:r w:rsidR="00234256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 xml:space="preserve"> </w:t>
            </w: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5.5.9</w:t>
            </w:r>
            <w:r w:rsidR="00234256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, and 5.5.10</w:t>
            </w:r>
          </w:p>
          <w:p w14:paraId="1F62BCE3" w14:textId="77777777" w:rsidR="0003304B" w:rsidRPr="00E54EB0" w:rsidRDefault="0003304B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Added 5.6.3</w:t>
            </w:r>
          </w:p>
          <w:p w14:paraId="10C46383" w14:textId="6152D1F4" w:rsidR="0003304B" w:rsidRPr="00E54EB0" w:rsidRDefault="0003304B" w:rsidP="00EB579C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Added 5.7</w:t>
            </w:r>
            <w:r w:rsidR="00234256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 xml:space="preserve">, </w:t>
            </w:r>
            <w:r w:rsidR="00EB579C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5.8</w:t>
            </w:r>
            <w:r w:rsidR="00234256"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, and 5.10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4" w14:textId="074DACF3" w:rsidR="00E56601" w:rsidRPr="00E54EB0" w:rsidRDefault="00CB1488" w:rsidP="003A4F69">
            <w:pPr>
              <w:jc w:val="center"/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</w:pPr>
            <w:r w:rsidRPr="00E54EB0">
              <w:rPr>
                <w:rFonts w:ascii="Arial" w:eastAsia="SimSun" w:hAnsi="Arial" w:cs="Arial"/>
                <w:color w:val="FF0000"/>
                <w:sz w:val="18"/>
                <w:szCs w:val="22"/>
                <w:lang w:eastAsia="zh-CN"/>
              </w:rPr>
              <w:t>N. Taylor</w:t>
            </w:r>
          </w:p>
        </w:tc>
      </w:tr>
      <w:tr w:rsidR="00E56601" w14:paraId="10C4638B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6" w14:textId="25C3151A" w:rsidR="00E56601" w:rsidRPr="005B0E7B" w:rsidRDefault="00A51986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7" w14:textId="38AD3026" w:rsidR="00E56601" w:rsidRPr="005B0E7B" w:rsidRDefault="00A51986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8" w14:textId="7AEB6B1C" w:rsidR="00E56601" w:rsidRPr="005B0E7B" w:rsidRDefault="00A51986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9" w14:textId="11D3EAE7" w:rsidR="00E56601" w:rsidRPr="005B0E7B" w:rsidRDefault="00A51986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8A" w14:textId="0E680DF9" w:rsidR="00E56601" w:rsidRPr="005B0E7B" w:rsidRDefault="00A51986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E56601" w14:paraId="10C4639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C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D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E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8F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0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97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2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3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4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5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6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9D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8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9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A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B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9C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A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E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9F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0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63A1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0C463A2" w14:textId="77777777" w:rsidR="00E56601" w:rsidRPr="005B0E7B" w:rsidRDefault="00E56601" w:rsidP="003A4F69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10C463A7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0C463A4" w14:textId="77777777" w:rsidR="00E56601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63A5" w14:textId="0D0A37E7" w:rsidR="00E56601" w:rsidRDefault="00E56601" w:rsidP="00CB1488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R</w:t>
            </w:r>
            <w:r w:rsidR="003A4F69">
              <w:rPr>
                <w:rFonts w:ascii="Arial" w:eastAsia="SimSun" w:hAnsi="Arial" w:cs="Arial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10C463A6" w14:textId="71D323E8" w:rsidR="00E56601" w:rsidRDefault="00E56601" w:rsidP="00CB1488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CB1488">
              <w:rPr>
                <w:rFonts w:ascii="Arial" w:eastAsia="SimSun" w:hAnsi="Arial" w:cs="Arial"/>
                <w:sz w:val="22"/>
                <w:szCs w:val="22"/>
                <w:lang w:eastAsia="zh-CN"/>
              </w:rPr>
              <w:t>BA</w:t>
            </w:r>
          </w:p>
        </w:tc>
      </w:tr>
      <w:tr w:rsidR="00E56601" w14:paraId="10C463AB" w14:textId="77777777" w:rsidTr="00E56601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0C463A8" w14:textId="77777777" w:rsidR="00E56601" w:rsidRDefault="00E56601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0C463A9" w14:textId="02E0D18A" w:rsidR="00E56601" w:rsidRDefault="00E56601" w:rsidP="00CB1488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1C106E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C463AA" w14:textId="2408406F" w:rsidR="00E56601" w:rsidRDefault="00E56601" w:rsidP="00CB1488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CE1B9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</w:tbl>
    <w:p w14:paraId="10C463AC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0C463AE" w14:textId="46D92764" w:rsidR="00AF4D08" w:rsidRPr="00DF5D66" w:rsidRDefault="00FF015F" w:rsidP="002C06A7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3F53A004" w14:textId="4F6FC8B1" w:rsidR="00DF5D66" w:rsidRPr="00AF4D08" w:rsidRDefault="00DF5D66" w:rsidP="002C06A7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global standard for the </w:t>
      </w:r>
      <w:r w:rsidR="002753F8">
        <w:rPr>
          <w:rFonts w:ascii="Arial" w:eastAsia="Times New Roman" w:hAnsi="Arial"/>
          <w:sz w:val="22"/>
        </w:rPr>
        <w:t>utilization</w:t>
      </w:r>
      <w:r>
        <w:rPr>
          <w:rFonts w:ascii="Arial" w:eastAsia="Times New Roman" w:hAnsi="Arial"/>
          <w:sz w:val="22"/>
        </w:rPr>
        <w:t xml:space="preserve"> of </w:t>
      </w:r>
      <w:r w:rsidR="00D1054B">
        <w:rPr>
          <w:rFonts w:ascii="Arial" w:eastAsia="Times New Roman" w:hAnsi="Arial"/>
          <w:sz w:val="22"/>
        </w:rPr>
        <w:t>R</w:t>
      </w:r>
      <w:r>
        <w:rPr>
          <w:rFonts w:ascii="Arial" w:eastAsia="Times New Roman" w:hAnsi="Arial"/>
          <w:sz w:val="22"/>
        </w:rPr>
        <w:t>obots within GHSP manufacturing facilities.</w:t>
      </w:r>
    </w:p>
    <w:p w14:paraId="10C463B0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10C463B2" w14:textId="44CC5728" w:rsidR="00AF4D08" w:rsidRPr="00DF5D66" w:rsidRDefault="00FF015F" w:rsidP="002C06A7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10C463B3" w14:textId="45F44593" w:rsidR="00AF4D08" w:rsidRPr="00AF4D08" w:rsidRDefault="00A3382C" w:rsidP="002C06A7">
      <w:pPr>
        <w:pStyle w:val="ListParagraph"/>
        <w:numPr>
          <w:ilvl w:val="1"/>
          <w:numId w:val="40"/>
        </w:numPr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This global standard applies to all GHSP man</w:t>
      </w:r>
      <w:r w:rsidR="008400F0">
        <w:rPr>
          <w:rFonts w:ascii="Arial" w:eastAsia="Times New Roman" w:hAnsi="Arial"/>
          <w:sz w:val="22"/>
        </w:rPr>
        <w:t>u</w:t>
      </w:r>
      <w:r>
        <w:rPr>
          <w:rFonts w:ascii="Arial" w:eastAsia="Times New Roman" w:hAnsi="Arial"/>
          <w:sz w:val="22"/>
        </w:rPr>
        <w:t>facturing facilities.</w:t>
      </w:r>
    </w:p>
    <w:p w14:paraId="10C463B5" w14:textId="77777777" w:rsidR="00FF015F" w:rsidRPr="00FA5CFA" w:rsidRDefault="00FF015F" w:rsidP="00FA5CFA">
      <w:pPr>
        <w:rPr>
          <w:rFonts w:ascii="Arial" w:eastAsia="Times New Roman" w:hAnsi="Arial"/>
          <w:b/>
          <w:sz w:val="22"/>
        </w:rPr>
      </w:pPr>
    </w:p>
    <w:p w14:paraId="10C463B6" w14:textId="77777777" w:rsidR="00FF015F" w:rsidRPr="00B900AD" w:rsidRDefault="00FF015F" w:rsidP="002C06A7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</w:p>
    <w:p w14:paraId="38FC5C50" w14:textId="77777777" w:rsidR="00C41C5D" w:rsidRDefault="00EE3DB3" w:rsidP="002C06A7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ANSI – American National Standards Institute</w:t>
      </w:r>
    </w:p>
    <w:p w14:paraId="10C463B8" w14:textId="26E4F79F" w:rsidR="00EE3DB3" w:rsidRPr="00C41C5D" w:rsidRDefault="00B8703E" w:rsidP="002C06A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C41C5D">
        <w:rPr>
          <w:rFonts w:ascii="Arial" w:eastAsia="Times New Roman" w:hAnsi="Arial"/>
          <w:sz w:val="22"/>
        </w:rPr>
        <w:t>Voluntary standardization system used as a reference for robotic safety requirements beyond OSHA regulation.</w:t>
      </w:r>
    </w:p>
    <w:p w14:paraId="10C463B9" w14:textId="77777777" w:rsidR="00EE3DB3" w:rsidRPr="00EE3DB3" w:rsidRDefault="00EE3DB3" w:rsidP="00EE3DB3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2B034F58" w14:textId="77777777" w:rsidR="00C41C5D" w:rsidRDefault="00EE3DB3" w:rsidP="002C06A7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C41C5D">
        <w:rPr>
          <w:rStyle w:val="Hyperlink"/>
          <w:rFonts w:ascii="Arial" w:eastAsia="Times New Roman" w:hAnsi="Arial"/>
          <w:color w:val="auto"/>
          <w:sz w:val="22"/>
          <w:u w:val="none"/>
        </w:rPr>
        <w:t>OSHA</w:t>
      </w:r>
      <w:r w:rsidRPr="00C41C5D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– Occupation Safety and Health Administration</w:t>
      </w:r>
    </w:p>
    <w:p w14:paraId="10C463BB" w14:textId="3DCDA759" w:rsidR="00EE3DB3" w:rsidRDefault="00EE3DB3" w:rsidP="002C06A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C41C5D">
        <w:rPr>
          <w:rFonts w:ascii="Arial" w:eastAsia="Times New Roman" w:hAnsi="Arial"/>
          <w:sz w:val="22"/>
        </w:rPr>
        <w:t xml:space="preserve">This is a government agency responsible for laws relating to </w:t>
      </w:r>
      <w:r w:rsidR="00594F38" w:rsidRPr="00C41C5D">
        <w:rPr>
          <w:rFonts w:ascii="Arial" w:eastAsia="Times New Roman" w:hAnsi="Arial"/>
          <w:sz w:val="22"/>
        </w:rPr>
        <w:t>workplace</w:t>
      </w:r>
      <w:r w:rsidRPr="00C41C5D">
        <w:rPr>
          <w:rFonts w:ascii="Arial" w:eastAsia="Times New Roman" w:hAnsi="Arial"/>
          <w:sz w:val="22"/>
        </w:rPr>
        <w:t xml:space="preserve"> safety.</w:t>
      </w:r>
      <w:r w:rsidR="00B8703E" w:rsidRPr="00C41C5D">
        <w:rPr>
          <w:rFonts w:ascii="Arial" w:eastAsia="Times New Roman" w:hAnsi="Arial"/>
          <w:sz w:val="22"/>
        </w:rPr>
        <w:t xml:space="preserve">  These regulations are used to define minimum requirements for robotic safety.</w:t>
      </w:r>
    </w:p>
    <w:p w14:paraId="1EF75340" w14:textId="77777777" w:rsidR="00F92DB7" w:rsidRDefault="00F92DB7" w:rsidP="00F92DB7">
      <w:pPr>
        <w:jc w:val="both"/>
        <w:rPr>
          <w:rFonts w:ascii="Arial" w:eastAsia="Times New Roman" w:hAnsi="Arial"/>
          <w:sz w:val="22"/>
        </w:rPr>
      </w:pPr>
    </w:p>
    <w:p w14:paraId="781FABAA" w14:textId="1655BC26" w:rsidR="00C41C5D" w:rsidRDefault="00C41C5D" w:rsidP="006D7671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RIA </w:t>
      </w:r>
      <w:r w:rsidR="00AE7CD2">
        <w:rPr>
          <w:rFonts w:ascii="Arial" w:eastAsia="Times New Roman" w:hAnsi="Arial"/>
          <w:sz w:val="22"/>
        </w:rPr>
        <w:t>–</w:t>
      </w:r>
      <w:r>
        <w:rPr>
          <w:rFonts w:ascii="Arial" w:eastAsia="Times New Roman" w:hAnsi="Arial"/>
          <w:sz w:val="22"/>
        </w:rPr>
        <w:t xml:space="preserve"> Robotic</w:t>
      </w:r>
      <w:r w:rsidR="00AE7CD2">
        <w:rPr>
          <w:rFonts w:ascii="Arial" w:eastAsia="Times New Roman" w:hAnsi="Arial"/>
          <w:sz w:val="22"/>
        </w:rPr>
        <w:t xml:space="preserve"> Industries Association</w:t>
      </w:r>
    </w:p>
    <w:p w14:paraId="721FC00A" w14:textId="54982C59" w:rsidR="00AE7CD2" w:rsidRDefault="00F92DB7" w:rsidP="002C06A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trade group on North America organized specifically to serve the robotics industry.</w:t>
      </w:r>
    </w:p>
    <w:p w14:paraId="6CEA43B2" w14:textId="77777777" w:rsidR="006D7671" w:rsidRDefault="006D7671" w:rsidP="006D7671">
      <w:pPr>
        <w:jc w:val="both"/>
        <w:rPr>
          <w:rFonts w:ascii="Arial" w:eastAsia="Times New Roman" w:hAnsi="Arial"/>
          <w:sz w:val="22"/>
        </w:rPr>
      </w:pPr>
    </w:p>
    <w:p w14:paraId="767FAF03" w14:textId="75989768" w:rsidR="001547F4" w:rsidRDefault="00C158C8" w:rsidP="006D7671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Collaborative Robot</w:t>
      </w:r>
    </w:p>
    <w:p w14:paraId="79F55A5A" w14:textId="5FEFA96A" w:rsidR="006D7671" w:rsidRDefault="0063538E" w:rsidP="006D7671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collaborative robot (or cobot) is a robot intended to physically interact with humans in a shared workspace.</w:t>
      </w:r>
    </w:p>
    <w:p w14:paraId="084342C5" w14:textId="05989898" w:rsidR="004C6C38" w:rsidRPr="00F92DB7" w:rsidRDefault="004C6C38" w:rsidP="006D7671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More </w:t>
      </w:r>
      <w:r w:rsidR="00857884">
        <w:rPr>
          <w:rFonts w:ascii="Arial" w:eastAsia="Times New Roman" w:hAnsi="Arial"/>
          <w:sz w:val="22"/>
        </w:rPr>
        <w:t xml:space="preserve">effectively, it is the </w:t>
      </w:r>
      <w:r w:rsidR="00857884" w:rsidRPr="00115CAD">
        <w:rPr>
          <w:rFonts w:ascii="Arial" w:eastAsia="Times New Roman" w:hAnsi="Arial"/>
          <w:b/>
          <w:sz w:val="22"/>
          <w:u w:val="single"/>
        </w:rPr>
        <w:t>task</w:t>
      </w:r>
      <w:r w:rsidR="00857884">
        <w:rPr>
          <w:rFonts w:ascii="Arial" w:eastAsia="Times New Roman" w:hAnsi="Arial"/>
          <w:sz w:val="22"/>
        </w:rPr>
        <w:t xml:space="preserve"> the robot is performing and the </w:t>
      </w:r>
      <w:r w:rsidR="00857884" w:rsidRPr="00115CAD">
        <w:rPr>
          <w:rFonts w:ascii="Arial" w:eastAsia="Times New Roman" w:hAnsi="Arial"/>
          <w:b/>
          <w:sz w:val="22"/>
          <w:u w:val="single"/>
        </w:rPr>
        <w:t>space</w:t>
      </w:r>
      <w:r w:rsidR="00857884">
        <w:rPr>
          <w:rFonts w:ascii="Arial" w:eastAsia="Times New Roman" w:hAnsi="Arial"/>
          <w:sz w:val="22"/>
        </w:rPr>
        <w:t xml:space="preserve"> in which the task is being per</w:t>
      </w:r>
      <w:r w:rsidR="00115CAD">
        <w:rPr>
          <w:rFonts w:ascii="Arial" w:eastAsia="Times New Roman" w:hAnsi="Arial"/>
          <w:sz w:val="22"/>
        </w:rPr>
        <w:t>formed, not the robot itself, that make it collaborative.</w:t>
      </w:r>
    </w:p>
    <w:p w14:paraId="10C463BC" w14:textId="77777777" w:rsidR="00B8703E" w:rsidRDefault="00B8703E" w:rsidP="00EE3DB3">
      <w:pPr>
        <w:ind w:left="1440"/>
        <w:jc w:val="both"/>
        <w:rPr>
          <w:rFonts w:ascii="Arial" w:eastAsia="Times New Roman" w:hAnsi="Arial"/>
          <w:sz w:val="22"/>
        </w:rPr>
      </w:pPr>
    </w:p>
    <w:p w14:paraId="1EA40371" w14:textId="2937AEDB" w:rsidR="00F92DB7" w:rsidRDefault="00B8703E" w:rsidP="006D7671">
      <w:pPr>
        <w:pStyle w:val="ListParagraph"/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B8703E">
        <w:rPr>
          <w:rFonts w:ascii="Arial" w:eastAsia="Times New Roman" w:hAnsi="Arial"/>
          <w:sz w:val="22"/>
        </w:rPr>
        <w:t>Minimum Safe Distance Calculatio</w:t>
      </w:r>
      <w:r w:rsidR="00B96F31">
        <w:rPr>
          <w:rFonts w:ascii="Arial" w:eastAsia="Times New Roman" w:hAnsi="Arial"/>
          <w:sz w:val="22"/>
        </w:rPr>
        <w:t>n</w:t>
      </w:r>
    </w:p>
    <w:p w14:paraId="10C463BD" w14:textId="59A4A3AA" w:rsidR="00B8703E" w:rsidRDefault="00F92DB7" w:rsidP="002C06A7">
      <w:pPr>
        <w:pStyle w:val="ListParagraph"/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U</w:t>
      </w:r>
      <w:r w:rsidR="00560D83">
        <w:rPr>
          <w:rFonts w:ascii="Arial" w:eastAsia="Times New Roman" w:hAnsi="Arial"/>
          <w:sz w:val="22"/>
        </w:rPr>
        <w:t xml:space="preserve">sed to determine the required </w:t>
      </w:r>
      <w:r w:rsidR="003155DB">
        <w:rPr>
          <w:rFonts w:ascii="Arial" w:eastAsia="Times New Roman" w:hAnsi="Arial"/>
          <w:sz w:val="22"/>
        </w:rPr>
        <w:t xml:space="preserve">minimum </w:t>
      </w:r>
      <w:r w:rsidR="00560D83">
        <w:rPr>
          <w:rFonts w:ascii="Arial" w:eastAsia="Times New Roman" w:hAnsi="Arial"/>
          <w:sz w:val="22"/>
        </w:rPr>
        <w:t xml:space="preserve">safe distance for </w:t>
      </w:r>
      <w:r w:rsidR="00AA2F3C">
        <w:rPr>
          <w:rFonts w:ascii="Arial" w:eastAsia="Times New Roman" w:hAnsi="Arial"/>
          <w:sz w:val="22"/>
        </w:rPr>
        <w:t>safety d</w:t>
      </w:r>
      <w:r w:rsidR="00F30471">
        <w:rPr>
          <w:rFonts w:ascii="Arial" w:eastAsia="Times New Roman" w:hAnsi="Arial"/>
          <w:sz w:val="22"/>
        </w:rPr>
        <w:t>e</w:t>
      </w:r>
      <w:r w:rsidR="00AA2F3C">
        <w:rPr>
          <w:rFonts w:ascii="Arial" w:eastAsia="Times New Roman" w:hAnsi="Arial"/>
          <w:sz w:val="22"/>
        </w:rPr>
        <w:t>vice</w:t>
      </w:r>
      <w:r w:rsidR="00F30471">
        <w:rPr>
          <w:rFonts w:ascii="Arial" w:eastAsia="Times New Roman" w:hAnsi="Arial"/>
          <w:sz w:val="22"/>
        </w:rPr>
        <w:t xml:space="preserve">s </w:t>
      </w:r>
      <w:r w:rsidR="00AA2F3C">
        <w:rPr>
          <w:rFonts w:ascii="Arial" w:eastAsia="Times New Roman" w:hAnsi="Arial"/>
          <w:sz w:val="22"/>
        </w:rPr>
        <w:t xml:space="preserve">(i.e. </w:t>
      </w:r>
      <w:r w:rsidR="00560D83">
        <w:rPr>
          <w:rFonts w:ascii="Arial" w:eastAsia="Times New Roman" w:hAnsi="Arial"/>
          <w:sz w:val="22"/>
        </w:rPr>
        <w:t>light curtain</w:t>
      </w:r>
      <w:r w:rsidR="00AA2F3C">
        <w:rPr>
          <w:rFonts w:ascii="Arial" w:eastAsia="Times New Roman" w:hAnsi="Arial"/>
          <w:sz w:val="22"/>
        </w:rPr>
        <w:t>)</w:t>
      </w:r>
      <w:r w:rsidR="00560D83">
        <w:rPr>
          <w:rFonts w:ascii="Arial" w:eastAsia="Times New Roman" w:hAnsi="Arial"/>
          <w:sz w:val="22"/>
        </w:rPr>
        <w:t xml:space="preserve"> placement relative to the pinch point</w:t>
      </w:r>
      <w:r w:rsidR="00F30471">
        <w:rPr>
          <w:rFonts w:ascii="Arial" w:eastAsia="Times New Roman" w:hAnsi="Arial"/>
          <w:sz w:val="22"/>
        </w:rPr>
        <w:t>(s) or hazard</w:t>
      </w:r>
      <w:r w:rsidR="00560D83">
        <w:rPr>
          <w:rFonts w:ascii="Arial" w:eastAsia="Times New Roman" w:hAnsi="Arial"/>
          <w:sz w:val="22"/>
        </w:rPr>
        <w:t>.</w:t>
      </w:r>
      <w:r w:rsidR="00B73FDB">
        <w:rPr>
          <w:rFonts w:ascii="Arial" w:eastAsia="Times New Roman" w:hAnsi="Arial"/>
          <w:sz w:val="22"/>
        </w:rPr>
        <w:t xml:space="preserve">  </w:t>
      </w:r>
      <w:r w:rsidR="00D22AFB">
        <w:rPr>
          <w:rFonts w:ascii="Arial" w:eastAsia="Times New Roman" w:hAnsi="Arial"/>
          <w:sz w:val="22"/>
        </w:rPr>
        <w:t xml:space="preserve">Reference </w:t>
      </w:r>
      <w:r w:rsidR="00CD077B">
        <w:rPr>
          <w:rFonts w:ascii="Arial" w:eastAsia="Times New Roman" w:hAnsi="Arial"/>
          <w:sz w:val="22"/>
        </w:rPr>
        <w:t>CP-WI-MFG-X301 for ANSI Formula.</w:t>
      </w:r>
    </w:p>
    <w:p w14:paraId="10C463BE" w14:textId="77777777" w:rsidR="0089461E" w:rsidRPr="000479A6" w:rsidRDefault="0089461E">
      <w:pPr>
        <w:rPr>
          <w:rFonts w:ascii="Arial" w:eastAsia="Times New Roman" w:hAnsi="Arial" w:cs="Arial"/>
          <w:sz w:val="22"/>
        </w:rPr>
      </w:pPr>
    </w:p>
    <w:p w14:paraId="10C463D5" w14:textId="41F99352" w:rsidR="00AF4D08" w:rsidRPr="009C7F03" w:rsidRDefault="00FF015F" w:rsidP="008C30F6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10C463D9" w14:textId="326716EC" w:rsidR="00FF015F" w:rsidRDefault="009C7F03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ANSI</w:t>
      </w:r>
      <w:r w:rsidR="00E37B09">
        <w:rPr>
          <w:rFonts w:ascii="Arial" w:eastAsia="Times New Roman" w:hAnsi="Arial"/>
          <w:sz w:val="22"/>
        </w:rPr>
        <w:t xml:space="preserve">/RIA </w:t>
      </w:r>
      <w:r w:rsidR="001D28A9">
        <w:rPr>
          <w:rFonts w:ascii="Arial" w:eastAsia="Times New Roman" w:hAnsi="Arial"/>
          <w:sz w:val="22"/>
        </w:rPr>
        <w:t>R15.06</w:t>
      </w:r>
      <w:r w:rsidR="0007365E">
        <w:rPr>
          <w:rFonts w:ascii="Arial" w:eastAsia="Times New Roman" w:hAnsi="Arial"/>
          <w:sz w:val="22"/>
        </w:rPr>
        <w:t>:</w:t>
      </w:r>
      <w:r w:rsidR="001D28A9">
        <w:rPr>
          <w:rFonts w:ascii="Arial" w:eastAsia="Times New Roman" w:hAnsi="Arial"/>
          <w:sz w:val="22"/>
        </w:rPr>
        <w:t>201</w:t>
      </w:r>
      <w:r w:rsidR="00527E5F">
        <w:rPr>
          <w:rFonts w:ascii="Arial" w:eastAsia="Times New Roman" w:hAnsi="Arial"/>
          <w:sz w:val="22"/>
        </w:rPr>
        <w:t>2</w:t>
      </w:r>
      <w:r w:rsidR="004052C7">
        <w:rPr>
          <w:rFonts w:ascii="Arial" w:eastAsia="Times New Roman" w:hAnsi="Arial"/>
          <w:sz w:val="22"/>
        </w:rPr>
        <w:t xml:space="preserve"> = </w:t>
      </w:r>
      <w:r w:rsidR="00D27D7F">
        <w:rPr>
          <w:rFonts w:ascii="Arial" w:eastAsia="Times New Roman" w:hAnsi="Arial"/>
          <w:sz w:val="22"/>
        </w:rPr>
        <w:t>Industrial Robots and Robot System</w:t>
      </w:r>
      <w:r w:rsidR="00D84953">
        <w:rPr>
          <w:rFonts w:ascii="Arial" w:eastAsia="Times New Roman" w:hAnsi="Arial"/>
          <w:sz w:val="22"/>
        </w:rPr>
        <w:t>s-Safety Requirements</w:t>
      </w:r>
    </w:p>
    <w:p w14:paraId="31D76D46" w14:textId="6E84AD5F" w:rsidR="005563F8" w:rsidRDefault="005563F8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ISO 10218-1:2011 = Robots and ro</w:t>
      </w:r>
      <w:r w:rsidR="00992EA0">
        <w:rPr>
          <w:rFonts w:ascii="Arial" w:eastAsia="Times New Roman" w:hAnsi="Arial"/>
          <w:sz w:val="22"/>
        </w:rPr>
        <w:t>botic devices – Safety requirements for industrial robots – Part 1:</w:t>
      </w:r>
      <w:r w:rsidR="002763A5">
        <w:rPr>
          <w:rFonts w:ascii="Arial" w:eastAsia="Times New Roman" w:hAnsi="Arial"/>
          <w:sz w:val="22"/>
        </w:rPr>
        <w:t xml:space="preserve"> </w:t>
      </w:r>
      <w:r w:rsidR="00992EA0">
        <w:rPr>
          <w:rFonts w:ascii="Arial" w:eastAsia="Times New Roman" w:hAnsi="Arial"/>
          <w:sz w:val="22"/>
        </w:rPr>
        <w:t>Robots</w:t>
      </w:r>
    </w:p>
    <w:p w14:paraId="49F0FFC0" w14:textId="45C8F45B" w:rsidR="000F5C50" w:rsidRDefault="000F5C50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ISO 10218-2:2011 </w:t>
      </w:r>
      <w:r w:rsidR="00185E00">
        <w:rPr>
          <w:rFonts w:ascii="Arial" w:eastAsia="Times New Roman" w:hAnsi="Arial"/>
          <w:sz w:val="22"/>
        </w:rPr>
        <w:t xml:space="preserve">= </w:t>
      </w:r>
      <w:r w:rsidR="002763A5">
        <w:rPr>
          <w:rFonts w:ascii="Arial" w:eastAsia="Times New Roman" w:hAnsi="Arial"/>
          <w:sz w:val="22"/>
        </w:rPr>
        <w:t xml:space="preserve">Robots and robotic devices – </w:t>
      </w:r>
      <w:r w:rsidR="00185E00">
        <w:rPr>
          <w:rFonts w:ascii="Arial" w:eastAsia="Times New Roman" w:hAnsi="Arial"/>
          <w:sz w:val="22"/>
        </w:rPr>
        <w:t>Safety requirements for industrial robots – Part 2:</w:t>
      </w:r>
      <w:r w:rsidR="00032513">
        <w:rPr>
          <w:rFonts w:ascii="Arial" w:eastAsia="Times New Roman" w:hAnsi="Arial"/>
          <w:sz w:val="22"/>
        </w:rPr>
        <w:t xml:space="preserve"> </w:t>
      </w:r>
      <w:r w:rsidR="00185E00">
        <w:rPr>
          <w:rFonts w:ascii="Arial" w:eastAsia="Times New Roman" w:hAnsi="Arial"/>
          <w:sz w:val="22"/>
        </w:rPr>
        <w:t>Robot systems and integration</w:t>
      </w:r>
    </w:p>
    <w:p w14:paraId="56266A4D" w14:textId="623FE186" w:rsidR="00F21A55" w:rsidRDefault="00F21A55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ISO</w:t>
      </w:r>
      <w:r w:rsidR="004B16F5">
        <w:rPr>
          <w:rFonts w:ascii="Arial" w:eastAsia="Times New Roman" w:hAnsi="Arial"/>
          <w:sz w:val="22"/>
        </w:rPr>
        <w:t xml:space="preserve">/TS 15066:2016 = Robots and </w:t>
      </w:r>
      <w:r w:rsidR="00992EA0">
        <w:rPr>
          <w:rFonts w:ascii="Arial" w:eastAsia="Times New Roman" w:hAnsi="Arial"/>
          <w:sz w:val="22"/>
        </w:rPr>
        <w:t>r</w:t>
      </w:r>
      <w:r w:rsidR="004B16F5">
        <w:rPr>
          <w:rFonts w:ascii="Arial" w:eastAsia="Times New Roman" w:hAnsi="Arial"/>
          <w:sz w:val="22"/>
        </w:rPr>
        <w:t xml:space="preserve">obotic </w:t>
      </w:r>
      <w:r w:rsidR="00992EA0">
        <w:rPr>
          <w:rFonts w:ascii="Arial" w:eastAsia="Times New Roman" w:hAnsi="Arial"/>
          <w:sz w:val="22"/>
        </w:rPr>
        <w:t>d</w:t>
      </w:r>
      <w:r w:rsidR="004B16F5">
        <w:rPr>
          <w:rFonts w:ascii="Arial" w:eastAsia="Times New Roman" w:hAnsi="Arial"/>
          <w:sz w:val="22"/>
        </w:rPr>
        <w:t>evices</w:t>
      </w:r>
      <w:r w:rsidR="007004C9">
        <w:rPr>
          <w:rFonts w:ascii="Arial" w:eastAsia="Times New Roman" w:hAnsi="Arial"/>
          <w:sz w:val="22"/>
        </w:rPr>
        <w:t xml:space="preserve"> </w:t>
      </w:r>
      <w:r w:rsidR="00F01F8F">
        <w:rPr>
          <w:rFonts w:ascii="Arial" w:eastAsia="Times New Roman" w:hAnsi="Arial"/>
          <w:sz w:val="22"/>
        </w:rPr>
        <w:t>–</w:t>
      </w:r>
      <w:r w:rsidR="007004C9">
        <w:rPr>
          <w:rFonts w:ascii="Arial" w:eastAsia="Times New Roman" w:hAnsi="Arial"/>
          <w:sz w:val="22"/>
        </w:rPr>
        <w:t xml:space="preserve"> </w:t>
      </w:r>
      <w:r w:rsidR="00992EA0">
        <w:rPr>
          <w:rFonts w:ascii="Arial" w:eastAsia="Times New Roman" w:hAnsi="Arial"/>
          <w:sz w:val="22"/>
        </w:rPr>
        <w:t>C</w:t>
      </w:r>
      <w:r w:rsidR="004B16F5">
        <w:rPr>
          <w:rFonts w:ascii="Arial" w:eastAsia="Times New Roman" w:hAnsi="Arial"/>
          <w:sz w:val="22"/>
        </w:rPr>
        <w:t xml:space="preserve">ollaborative </w:t>
      </w:r>
      <w:r w:rsidR="00992EA0">
        <w:rPr>
          <w:rFonts w:ascii="Arial" w:eastAsia="Times New Roman" w:hAnsi="Arial"/>
          <w:sz w:val="22"/>
        </w:rPr>
        <w:t>r</w:t>
      </w:r>
      <w:r w:rsidR="004B16F5">
        <w:rPr>
          <w:rFonts w:ascii="Arial" w:eastAsia="Times New Roman" w:hAnsi="Arial"/>
          <w:sz w:val="22"/>
        </w:rPr>
        <w:t>obots</w:t>
      </w:r>
    </w:p>
    <w:p w14:paraId="47BBB58F" w14:textId="2AF0FE17" w:rsidR="009E6CEC" w:rsidRPr="006E442C" w:rsidRDefault="00427D2C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6E442C">
        <w:rPr>
          <w:rFonts w:ascii="Arial" w:eastAsia="Times New Roman" w:hAnsi="Arial"/>
          <w:sz w:val="22"/>
        </w:rPr>
        <w:t>ANSI B11.19</w:t>
      </w:r>
      <w:r w:rsidR="0007365E" w:rsidRPr="006E442C">
        <w:rPr>
          <w:rFonts w:ascii="Arial" w:eastAsia="Times New Roman" w:hAnsi="Arial"/>
          <w:sz w:val="22"/>
        </w:rPr>
        <w:t>:2010</w:t>
      </w:r>
      <w:r w:rsidR="00EB36C6" w:rsidRPr="006E442C">
        <w:rPr>
          <w:rFonts w:ascii="Arial" w:eastAsia="Times New Roman" w:hAnsi="Arial"/>
          <w:sz w:val="22"/>
        </w:rPr>
        <w:t xml:space="preserve"> = Performance Requirements for Safeguarding</w:t>
      </w:r>
    </w:p>
    <w:p w14:paraId="3105C05B" w14:textId="143D7577" w:rsidR="003120DD" w:rsidRPr="003120DD" w:rsidRDefault="003A7A96" w:rsidP="003120DD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All regional </w:t>
      </w:r>
      <w:r w:rsidR="00C50CBE">
        <w:rPr>
          <w:rFonts w:ascii="Arial" w:eastAsia="Times New Roman" w:hAnsi="Arial"/>
          <w:sz w:val="22"/>
        </w:rPr>
        <w:t>requirements</w:t>
      </w:r>
      <w:r w:rsidR="00A0339A">
        <w:rPr>
          <w:rFonts w:ascii="Arial" w:eastAsia="Times New Roman" w:hAnsi="Arial"/>
          <w:sz w:val="22"/>
        </w:rPr>
        <w:t>,</w:t>
      </w:r>
      <w:r w:rsidR="00C50CBE">
        <w:rPr>
          <w:rFonts w:ascii="Arial" w:eastAsia="Times New Roman" w:hAnsi="Arial"/>
          <w:sz w:val="22"/>
        </w:rPr>
        <w:t xml:space="preserve"> </w:t>
      </w:r>
      <w:r w:rsidR="00A0339A">
        <w:rPr>
          <w:rFonts w:ascii="Arial" w:eastAsia="Times New Roman" w:hAnsi="Arial"/>
          <w:sz w:val="22"/>
        </w:rPr>
        <w:t>that</w:t>
      </w:r>
      <w:r w:rsidR="00C50CBE">
        <w:rPr>
          <w:rFonts w:ascii="Arial" w:eastAsia="Times New Roman" w:hAnsi="Arial"/>
          <w:sz w:val="22"/>
        </w:rPr>
        <w:t xml:space="preserve"> meet or exceed international </w:t>
      </w:r>
      <w:r w:rsidR="000C11AC">
        <w:rPr>
          <w:rFonts w:ascii="Arial" w:eastAsia="Times New Roman" w:hAnsi="Arial"/>
          <w:sz w:val="22"/>
        </w:rPr>
        <w:t>standards</w:t>
      </w:r>
    </w:p>
    <w:p w14:paraId="1ADCDB4D" w14:textId="77777777" w:rsidR="00097BE4" w:rsidRPr="00854C72" w:rsidRDefault="00097BE4" w:rsidP="00097BE4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854C72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6C15A0F6" w14:textId="538D63D8" w:rsidR="00485739" w:rsidRDefault="00485739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854C72">
        <w:rPr>
          <w:rFonts w:ascii="Arial" w:eastAsia="Times New Roman" w:hAnsi="Arial"/>
          <w:sz w:val="22"/>
        </w:rPr>
        <w:t>CP-WI-MFG-</w:t>
      </w:r>
      <w:r w:rsidR="00A70D3C" w:rsidRPr="00854C72">
        <w:rPr>
          <w:rFonts w:ascii="Arial" w:eastAsia="Times New Roman" w:hAnsi="Arial"/>
          <w:sz w:val="22"/>
        </w:rPr>
        <w:t>X319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A70D3C" w:rsidRPr="00854C72">
        <w:rPr>
          <w:rFonts w:ascii="Arial" w:eastAsia="Times New Roman" w:hAnsi="Arial"/>
          <w:sz w:val="22"/>
        </w:rPr>
        <w:t>Global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A70D3C" w:rsidRPr="00854C72">
        <w:rPr>
          <w:rFonts w:ascii="Arial" w:eastAsia="Times New Roman" w:hAnsi="Arial"/>
          <w:sz w:val="22"/>
        </w:rPr>
        <w:t>Standard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A70D3C" w:rsidRPr="00854C72">
        <w:rPr>
          <w:rFonts w:ascii="Arial" w:eastAsia="Times New Roman" w:hAnsi="Arial"/>
          <w:sz w:val="22"/>
        </w:rPr>
        <w:t>Electrical</w:t>
      </w:r>
      <w:r w:rsidR="00DA6385" w:rsidRPr="00854C72">
        <w:rPr>
          <w:rFonts w:ascii="Arial" w:eastAsia="Times New Roman" w:hAnsi="Arial"/>
          <w:sz w:val="22"/>
        </w:rPr>
        <w:t xml:space="preserve"> Schematics</w:t>
      </w:r>
      <w:r w:rsidR="00FD4715" w:rsidRPr="00854C72">
        <w:rPr>
          <w:rFonts w:ascii="Arial" w:eastAsia="Times New Roman" w:hAnsi="Arial"/>
          <w:sz w:val="22"/>
        </w:rPr>
        <w:t>,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646664" w:rsidRPr="00854C72">
        <w:rPr>
          <w:rFonts w:ascii="Arial" w:eastAsia="Times New Roman" w:hAnsi="Arial"/>
          <w:sz w:val="22"/>
        </w:rPr>
        <w:t>HMI</w:t>
      </w:r>
      <w:r w:rsidR="00FD4715" w:rsidRPr="00854C72">
        <w:rPr>
          <w:rFonts w:ascii="Arial" w:eastAsia="Times New Roman" w:hAnsi="Arial"/>
          <w:sz w:val="22"/>
        </w:rPr>
        <w:t>,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646664" w:rsidRPr="00854C72">
        <w:rPr>
          <w:rFonts w:ascii="Arial" w:eastAsia="Times New Roman" w:hAnsi="Arial"/>
          <w:sz w:val="22"/>
        </w:rPr>
        <w:t>and</w:t>
      </w:r>
      <w:r w:rsidR="00DA6385" w:rsidRPr="00854C72">
        <w:rPr>
          <w:rFonts w:ascii="Arial" w:eastAsia="Times New Roman" w:hAnsi="Arial"/>
          <w:sz w:val="22"/>
        </w:rPr>
        <w:t xml:space="preserve"> </w:t>
      </w:r>
      <w:r w:rsidR="00646664" w:rsidRPr="00854C72">
        <w:rPr>
          <w:rFonts w:ascii="Arial" w:eastAsia="Times New Roman" w:hAnsi="Arial"/>
          <w:sz w:val="22"/>
        </w:rPr>
        <w:t>PLC</w:t>
      </w:r>
    </w:p>
    <w:p w14:paraId="723C3B5E" w14:textId="04F82783" w:rsidR="00BC1736" w:rsidRDefault="00BC1736" w:rsidP="000038A3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1E2BBB">
        <w:rPr>
          <w:rFonts w:ascii="Arial" w:eastAsia="Times New Roman" w:hAnsi="Arial"/>
          <w:sz w:val="22"/>
        </w:rPr>
        <w:t>CP-WI-MFG-X327</w:t>
      </w:r>
      <w:r>
        <w:rPr>
          <w:rFonts w:ascii="Arial" w:eastAsia="Times New Roman" w:hAnsi="Arial"/>
          <w:sz w:val="22"/>
        </w:rPr>
        <w:t xml:space="preserve"> Global Standard </w:t>
      </w:r>
      <w:r w:rsidRPr="001E2BBB">
        <w:rPr>
          <w:rFonts w:ascii="Arial" w:eastAsia="Times New Roman" w:hAnsi="Arial"/>
          <w:sz w:val="22"/>
        </w:rPr>
        <w:t>Assembly</w:t>
      </w:r>
      <w:r>
        <w:rPr>
          <w:rFonts w:ascii="Arial" w:eastAsia="Times New Roman" w:hAnsi="Arial"/>
          <w:sz w:val="22"/>
        </w:rPr>
        <w:t xml:space="preserve"> </w:t>
      </w:r>
      <w:r w:rsidRPr="001E2BBB">
        <w:rPr>
          <w:rFonts w:ascii="Arial" w:eastAsia="Times New Roman" w:hAnsi="Arial"/>
          <w:sz w:val="22"/>
        </w:rPr>
        <w:t>Equipment</w:t>
      </w:r>
      <w:r>
        <w:rPr>
          <w:rFonts w:ascii="Arial" w:eastAsia="Times New Roman" w:hAnsi="Arial"/>
          <w:sz w:val="22"/>
        </w:rPr>
        <w:t xml:space="preserve"> </w:t>
      </w:r>
      <w:r w:rsidRPr="001E2BBB">
        <w:rPr>
          <w:rFonts w:ascii="Arial" w:eastAsia="Times New Roman" w:hAnsi="Arial"/>
          <w:sz w:val="22"/>
        </w:rPr>
        <w:t>Manual</w:t>
      </w:r>
    </w:p>
    <w:p w14:paraId="3F1071D4" w14:textId="5C04B3C2" w:rsidR="00B75F20" w:rsidRPr="000038A3" w:rsidRDefault="000038A3" w:rsidP="000038A3">
      <w:pPr>
        <w:numPr>
          <w:ilvl w:val="1"/>
          <w:numId w:val="40"/>
        </w:numPr>
        <w:ind w:left="1584" w:hanging="504"/>
        <w:jc w:val="both"/>
        <w:rPr>
          <w:rFonts w:ascii="Arial" w:eastAsia="Times New Roman" w:hAnsi="Arial"/>
          <w:color w:val="FF0000"/>
          <w:sz w:val="22"/>
        </w:rPr>
      </w:pPr>
      <w:r w:rsidRPr="000038A3">
        <w:rPr>
          <w:rFonts w:ascii="Arial" w:eastAsia="Times New Roman" w:hAnsi="Arial"/>
          <w:color w:val="FF0000"/>
          <w:sz w:val="22"/>
        </w:rPr>
        <w:t>OS-WI-MFG-X70 Lockout Tagout Verification</w:t>
      </w:r>
    </w:p>
    <w:p w14:paraId="6BC10B19" w14:textId="77777777" w:rsidR="001D28A9" w:rsidRPr="009C7F03" w:rsidRDefault="001D28A9" w:rsidP="001D28A9">
      <w:pPr>
        <w:jc w:val="both"/>
        <w:rPr>
          <w:rFonts w:ascii="Arial" w:eastAsia="Times New Roman" w:hAnsi="Arial"/>
          <w:sz w:val="22"/>
        </w:rPr>
      </w:pPr>
    </w:p>
    <w:p w14:paraId="10C463DC" w14:textId="3A1D841A" w:rsidR="00AF4D08" w:rsidRPr="005F2167" w:rsidRDefault="001D28A9" w:rsidP="008C30F6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5F2167">
        <w:rPr>
          <w:rFonts w:ascii="Arial" w:eastAsia="Times New Roman" w:hAnsi="Arial"/>
          <w:b/>
          <w:sz w:val="22"/>
        </w:rPr>
        <w:t>Method</w:t>
      </w:r>
      <w:r w:rsidR="00FF015F" w:rsidRPr="005F2167">
        <w:rPr>
          <w:rFonts w:ascii="Arial" w:eastAsia="Times New Roman" w:hAnsi="Arial"/>
          <w:b/>
          <w:sz w:val="22"/>
        </w:rPr>
        <w:t>:</w:t>
      </w:r>
    </w:p>
    <w:p w14:paraId="493798FD" w14:textId="74F4FCB8" w:rsidR="00B34E67" w:rsidRPr="005F2167" w:rsidRDefault="00B34E67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5F2167">
        <w:rPr>
          <w:rFonts w:ascii="Arial" w:eastAsia="Times New Roman" w:hAnsi="Arial"/>
          <w:b/>
          <w:sz w:val="22"/>
        </w:rPr>
        <w:t>Risk Assessment</w:t>
      </w:r>
    </w:p>
    <w:p w14:paraId="759024BD" w14:textId="1A6979C6" w:rsidR="00B34E67" w:rsidRPr="005F2167" w:rsidRDefault="00A53D8F" w:rsidP="00B34E6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5F2167">
        <w:rPr>
          <w:rFonts w:ascii="Arial" w:eastAsia="Times New Roman" w:hAnsi="Arial"/>
          <w:sz w:val="22"/>
        </w:rPr>
        <w:t>A risk assessment</w:t>
      </w:r>
      <w:r w:rsidR="005D02EC" w:rsidRPr="005F2167">
        <w:rPr>
          <w:rFonts w:ascii="Arial" w:eastAsia="Times New Roman" w:hAnsi="Arial"/>
          <w:sz w:val="22"/>
        </w:rPr>
        <w:t xml:space="preserve"> shall</w:t>
      </w:r>
      <w:r w:rsidRPr="005F2167">
        <w:rPr>
          <w:rFonts w:ascii="Arial" w:eastAsia="Times New Roman" w:hAnsi="Arial"/>
          <w:sz w:val="22"/>
        </w:rPr>
        <w:t xml:space="preserve"> be performed during the </w:t>
      </w:r>
      <w:r w:rsidR="00F0136F" w:rsidRPr="005F2167">
        <w:rPr>
          <w:rFonts w:ascii="Arial" w:eastAsia="Times New Roman" w:hAnsi="Arial"/>
          <w:sz w:val="22"/>
        </w:rPr>
        <w:t xml:space="preserve">equipment </w:t>
      </w:r>
      <w:r w:rsidRPr="005F2167">
        <w:rPr>
          <w:rFonts w:ascii="Arial" w:eastAsia="Times New Roman" w:hAnsi="Arial"/>
          <w:sz w:val="22"/>
        </w:rPr>
        <w:t>design phase</w:t>
      </w:r>
    </w:p>
    <w:p w14:paraId="1420C4D9" w14:textId="0439E618" w:rsidR="007711DB" w:rsidRPr="005F2167" w:rsidRDefault="007711DB" w:rsidP="00B34E6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5F2167">
        <w:rPr>
          <w:rFonts w:ascii="Arial" w:eastAsia="Times New Roman" w:hAnsi="Arial"/>
          <w:sz w:val="22"/>
        </w:rPr>
        <w:t>If doing a risk assessment for a Collabo</w:t>
      </w:r>
      <w:r w:rsidR="00496FF8" w:rsidRPr="005F2167">
        <w:rPr>
          <w:rFonts w:ascii="Arial" w:eastAsia="Times New Roman" w:hAnsi="Arial"/>
          <w:sz w:val="22"/>
        </w:rPr>
        <w:t xml:space="preserve">rative Robot application, </w:t>
      </w:r>
      <w:r w:rsidR="005D02EC" w:rsidRPr="005F2167">
        <w:rPr>
          <w:rFonts w:ascii="Arial" w:eastAsia="Times New Roman" w:hAnsi="Arial"/>
          <w:sz w:val="22"/>
        </w:rPr>
        <w:t>you shall use the same process/methodology as</w:t>
      </w:r>
      <w:r w:rsidR="00F47C77" w:rsidRPr="005F2167">
        <w:rPr>
          <w:rFonts w:ascii="Arial" w:eastAsia="Times New Roman" w:hAnsi="Arial"/>
          <w:sz w:val="22"/>
        </w:rPr>
        <w:t xml:space="preserve"> a “standard” application </w:t>
      </w:r>
      <w:r w:rsidR="00F47C77" w:rsidRPr="005F2167">
        <w:rPr>
          <w:rFonts w:ascii="Arial" w:eastAsia="Times New Roman" w:hAnsi="Arial"/>
          <w:b/>
          <w:sz w:val="22"/>
          <w:u w:val="single"/>
        </w:rPr>
        <w:t>plus</w:t>
      </w:r>
      <w:r w:rsidR="00BD7393" w:rsidRPr="005F2167">
        <w:rPr>
          <w:rFonts w:ascii="Arial" w:eastAsia="Times New Roman" w:hAnsi="Arial"/>
          <w:sz w:val="22"/>
        </w:rPr>
        <w:t xml:space="preserve"> you need to assess added conditions stated in </w:t>
      </w:r>
      <w:r w:rsidR="00420F94" w:rsidRPr="005F2167">
        <w:rPr>
          <w:rFonts w:ascii="Arial" w:eastAsia="Times New Roman" w:hAnsi="Arial"/>
          <w:sz w:val="22"/>
        </w:rPr>
        <w:t>ISO/TS 15066</w:t>
      </w:r>
    </w:p>
    <w:p w14:paraId="188C8220" w14:textId="77777777" w:rsidR="00F0136F" w:rsidRPr="00B34E67" w:rsidRDefault="00F0136F" w:rsidP="00F0136F">
      <w:pPr>
        <w:jc w:val="both"/>
        <w:rPr>
          <w:rFonts w:ascii="Arial" w:eastAsia="Times New Roman" w:hAnsi="Arial"/>
          <w:sz w:val="22"/>
        </w:rPr>
      </w:pPr>
    </w:p>
    <w:p w14:paraId="10C463DD" w14:textId="2A4F8F42" w:rsidR="00AF4D08" w:rsidRPr="008258C2" w:rsidRDefault="00560D83" w:rsidP="008C30F6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8258C2">
        <w:rPr>
          <w:rFonts w:ascii="Arial" w:eastAsia="Times New Roman" w:hAnsi="Arial"/>
          <w:b/>
          <w:sz w:val="22"/>
        </w:rPr>
        <w:t xml:space="preserve">Robot </w:t>
      </w:r>
      <w:r w:rsidR="00E60180">
        <w:rPr>
          <w:rFonts w:ascii="Arial" w:eastAsia="Times New Roman" w:hAnsi="Arial"/>
          <w:b/>
          <w:sz w:val="22"/>
        </w:rPr>
        <w:t>S</w:t>
      </w:r>
      <w:r w:rsidRPr="008258C2">
        <w:rPr>
          <w:rFonts w:ascii="Arial" w:eastAsia="Times New Roman" w:hAnsi="Arial"/>
          <w:b/>
          <w:sz w:val="22"/>
        </w:rPr>
        <w:t>election</w:t>
      </w:r>
    </w:p>
    <w:p w14:paraId="10C463DE" w14:textId="1A18014F" w:rsidR="008258C2" w:rsidRDefault="005F371F" w:rsidP="00B34E67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30E70D1F" w14:textId="68F5E8D5" w:rsidR="006877AA" w:rsidRPr="006877AA" w:rsidRDefault="006877AA" w:rsidP="006877AA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 w:rsidR="004917E9"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1678EC3E" w14:textId="5CB11165" w:rsidR="00A83093" w:rsidRPr="00CB1488" w:rsidRDefault="00DF7939" w:rsidP="00071479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Fanuc</w:t>
      </w:r>
    </w:p>
    <w:p w14:paraId="0B2E57CE" w14:textId="398207D9" w:rsidR="00FA2E1C" w:rsidRPr="00CB1488" w:rsidRDefault="00F1628B" w:rsidP="00D54A4B">
      <w:pPr>
        <w:pStyle w:val="ListParagraph"/>
        <w:numPr>
          <w:ilvl w:val="1"/>
          <w:numId w:val="42"/>
        </w:numPr>
        <w:ind w:left="3240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3</w:t>
      </w:r>
      <w:r w:rsidR="003F208F" w:rsidRPr="00CB1488">
        <w:rPr>
          <w:rFonts w:ascii="Arial" w:eastAsia="Times New Roman" w:hAnsi="Arial"/>
          <w:sz w:val="22"/>
        </w:rPr>
        <w:t>, 4, and 6 axis applications</w:t>
      </w:r>
    </w:p>
    <w:p w14:paraId="21D45E46" w14:textId="4C3FAF89" w:rsidR="00DF7362" w:rsidRPr="00CB1488" w:rsidRDefault="00DF7362" w:rsidP="00FA2E1C">
      <w:pPr>
        <w:pStyle w:val="ListParagraph"/>
        <w:numPr>
          <w:ilvl w:val="1"/>
          <w:numId w:val="42"/>
        </w:numPr>
        <w:ind w:left="3240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Coll</w:t>
      </w:r>
      <w:r w:rsidR="004238BC" w:rsidRPr="00CB1488">
        <w:rPr>
          <w:rFonts w:ascii="Arial" w:eastAsia="Times New Roman" w:hAnsi="Arial"/>
          <w:sz w:val="22"/>
        </w:rPr>
        <w:t xml:space="preserve">aborative </w:t>
      </w:r>
      <w:r w:rsidR="003F208F" w:rsidRPr="00CB1488">
        <w:rPr>
          <w:rFonts w:ascii="Arial" w:eastAsia="Times New Roman" w:hAnsi="Arial"/>
          <w:sz w:val="22"/>
        </w:rPr>
        <w:t>applications</w:t>
      </w:r>
    </w:p>
    <w:p w14:paraId="2A63ACE7" w14:textId="77777777" w:rsidR="004337E4" w:rsidRPr="00CB1488" w:rsidRDefault="004337E4" w:rsidP="004337E4">
      <w:pPr>
        <w:rPr>
          <w:rFonts w:ascii="Arial" w:eastAsia="Times New Roman" w:hAnsi="Arial"/>
          <w:sz w:val="22"/>
          <w:highlight w:val="yellow"/>
        </w:rPr>
      </w:pPr>
    </w:p>
    <w:p w14:paraId="33C05CE4" w14:textId="75B8674C" w:rsidR="00FD31DD" w:rsidRPr="00CB1488" w:rsidRDefault="00263B45" w:rsidP="00D91B4C">
      <w:pPr>
        <w:pStyle w:val="ListParagraph"/>
        <w:numPr>
          <w:ilvl w:val="0"/>
          <w:numId w:val="42"/>
        </w:numPr>
        <w:ind w:left="2952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lastRenderedPageBreak/>
        <w:t>Epson</w:t>
      </w:r>
    </w:p>
    <w:p w14:paraId="3E5FD1F6" w14:textId="3154F3A9" w:rsidR="00FD31DD" w:rsidRPr="00CB1488" w:rsidRDefault="003F208F" w:rsidP="00FD31DD">
      <w:pPr>
        <w:pStyle w:val="ListParagraph"/>
        <w:numPr>
          <w:ilvl w:val="1"/>
          <w:numId w:val="42"/>
        </w:numPr>
        <w:ind w:left="3240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3, 4, and 6 axis applications</w:t>
      </w:r>
    </w:p>
    <w:p w14:paraId="3A2213B4" w14:textId="77777777" w:rsidR="00FD31DD" w:rsidRPr="00CB1488" w:rsidRDefault="00FD31DD" w:rsidP="00FD31DD">
      <w:pPr>
        <w:rPr>
          <w:rFonts w:ascii="Arial" w:eastAsia="Times New Roman" w:hAnsi="Arial"/>
          <w:sz w:val="22"/>
        </w:rPr>
      </w:pPr>
    </w:p>
    <w:p w14:paraId="4F1D74AC" w14:textId="77777777" w:rsidR="00071479" w:rsidRPr="00CB1488" w:rsidRDefault="00071479" w:rsidP="00071479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Denso</w:t>
      </w:r>
    </w:p>
    <w:p w14:paraId="3811D363" w14:textId="5925AE54" w:rsidR="00071479" w:rsidRPr="00CB1488" w:rsidRDefault="00CE03A2" w:rsidP="00071479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 xml:space="preserve">4 </w:t>
      </w:r>
      <w:r w:rsidR="00071479" w:rsidRPr="00CB1488">
        <w:rPr>
          <w:rFonts w:ascii="Arial" w:eastAsia="Times New Roman" w:hAnsi="Arial"/>
          <w:sz w:val="22"/>
        </w:rPr>
        <w:t>and 6 axis applications</w:t>
      </w:r>
    </w:p>
    <w:p w14:paraId="63534105" w14:textId="77777777" w:rsidR="00071479" w:rsidRPr="00CB1488" w:rsidRDefault="00071479" w:rsidP="00071479">
      <w:pPr>
        <w:jc w:val="both"/>
        <w:rPr>
          <w:rFonts w:ascii="Arial" w:eastAsia="Times New Roman" w:hAnsi="Arial"/>
          <w:sz w:val="22"/>
        </w:rPr>
      </w:pPr>
    </w:p>
    <w:p w14:paraId="103FAF2C" w14:textId="762FEE7E" w:rsidR="00D54A4B" w:rsidRPr="00D54A4B" w:rsidRDefault="00D54A4B" w:rsidP="00D91B4C">
      <w:pPr>
        <w:pStyle w:val="ListParagraph"/>
        <w:numPr>
          <w:ilvl w:val="0"/>
          <w:numId w:val="42"/>
        </w:numPr>
        <w:ind w:left="2952"/>
        <w:rPr>
          <w:rFonts w:ascii="Arial" w:eastAsia="Times New Roman" w:hAnsi="Arial"/>
          <w:color w:val="FF0000"/>
          <w:sz w:val="22"/>
        </w:rPr>
      </w:pPr>
      <w:r w:rsidRPr="00D54A4B">
        <w:rPr>
          <w:rFonts w:ascii="Arial" w:eastAsia="Times New Roman" w:hAnsi="Arial"/>
          <w:color w:val="FF0000"/>
          <w:sz w:val="22"/>
        </w:rPr>
        <w:t>Yaskawa</w:t>
      </w:r>
    </w:p>
    <w:p w14:paraId="27DD4ADD" w14:textId="747A8D53" w:rsidR="00D54A4B" w:rsidRPr="00D54A4B" w:rsidRDefault="00D54A4B" w:rsidP="00D54A4B">
      <w:pPr>
        <w:pStyle w:val="ListParagraph"/>
        <w:numPr>
          <w:ilvl w:val="1"/>
          <w:numId w:val="42"/>
        </w:numPr>
        <w:ind w:left="3240"/>
        <w:rPr>
          <w:rFonts w:ascii="Arial" w:eastAsia="Times New Roman" w:hAnsi="Arial"/>
          <w:color w:val="FF0000"/>
          <w:sz w:val="22"/>
        </w:rPr>
      </w:pPr>
      <w:r w:rsidRPr="00D54A4B">
        <w:rPr>
          <w:rFonts w:ascii="Arial" w:eastAsia="Times New Roman" w:hAnsi="Arial"/>
          <w:color w:val="FF0000"/>
          <w:sz w:val="22"/>
        </w:rPr>
        <w:t>3, 4, and 6 axis applications</w:t>
      </w:r>
    </w:p>
    <w:p w14:paraId="1C8C8C0F" w14:textId="77777777" w:rsidR="00D54A4B" w:rsidRPr="00D54A4B" w:rsidRDefault="00D54A4B" w:rsidP="00D54A4B">
      <w:pPr>
        <w:rPr>
          <w:rFonts w:ascii="Arial" w:eastAsia="Times New Roman" w:hAnsi="Arial"/>
          <w:sz w:val="22"/>
        </w:rPr>
      </w:pPr>
    </w:p>
    <w:p w14:paraId="157FD9A5" w14:textId="248EAAEB" w:rsidR="00545177" w:rsidRPr="00CB1488" w:rsidRDefault="00545177" w:rsidP="00D91B4C">
      <w:pPr>
        <w:pStyle w:val="ListParagraph"/>
        <w:numPr>
          <w:ilvl w:val="0"/>
          <w:numId w:val="42"/>
        </w:numPr>
        <w:ind w:left="2952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Un</w:t>
      </w:r>
      <w:r w:rsidR="00F1663E" w:rsidRPr="00CB1488">
        <w:rPr>
          <w:rFonts w:ascii="Arial" w:eastAsia="Times New Roman" w:hAnsi="Arial"/>
          <w:sz w:val="22"/>
        </w:rPr>
        <w:t>i</w:t>
      </w:r>
      <w:r w:rsidRPr="00CB1488">
        <w:rPr>
          <w:rFonts w:ascii="Arial" w:eastAsia="Times New Roman" w:hAnsi="Arial"/>
          <w:sz w:val="22"/>
        </w:rPr>
        <w:t>versal Robots</w:t>
      </w:r>
    </w:p>
    <w:p w14:paraId="31CCAF65" w14:textId="0A84BF54" w:rsidR="00DF7362" w:rsidRPr="00CB1488" w:rsidRDefault="003F208F" w:rsidP="003F208F">
      <w:pPr>
        <w:pStyle w:val="ListParagraph"/>
        <w:numPr>
          <w:ilvl w:val="1"/>
          <w:numId w:val="42"/>
        </w:numPr>
        <w:ind w:left="3240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Collaborative applications</w:t>
      </w:r>
    </w:p>
    <w:p w14:paraId="6F82ECC2" w14:textId="77777777" w:rsidR="00DF7362" w:rsidRPr="00CB1488" w:rsidRDefault="00DF7362" w:rsidP="00DF7362">
      <w:pPr>
        <w:jc w:val="both"/>
        <w:rPr>
          <w:rFonts w:ascii="Arial" w:eastAsia="Times New Roman" w:hAnsi="Arial"/>
          <w:sz w:val="22"/>
        </w:rPr>
      </w:pPr>
    </w:p>
    <w:p w14:paraId="10C463F9" w14:textId="4ACC48D4" w:rsidR="00FE28AC" w:rsidRPr="00CB1488" w:rsidRDefault="004F5B05" w:rsidP="00D91B4C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SEPRO</w:t>
      </w:r>
    </w:p>
    <w:p w14:paraId="1411B8DA" w14:textId="069918B4" w:rsidR="004337E4" w:rsidRPr="00CB1488" w:rsidRDefault="00071479" w:rsidP="00071479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Molding applications</w:t>
      </w:r>
    </w:p>
    <w:p w14:paraId="3A5575CD" w14:textId="77777777" w:rsidR="00071479" w:rsidRPr="00CB1488" w:rsidRDefault="00071479" w:rsidP="00071479">
      <w:pPr>
        <w:jc w:val="both"/>
        <w:rPr>
          <w:rFonts w:ascii="Arial" w:eastAsia="Times New Roman" w:hAnsi="Arial"/>
          <w:sz w:val="22"/>
        </w:rPr>
      </w:pPr>
    </w:p>
    <w:p w14:paraId="11133F03" w14:textId="774062C9" w:rsidR="00E65E07" w:rsidRPr="00CB1488" w:rsidRDefault="00D71990" w:rsidP="00E65E07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STAR</w:t>
      </w:r>
    </w:p>
    <w:p w14:paraId="2035CD2F" w14:textId="7AF0E709" w:rsidR="00182012" w:rsidRPr="00CB1488" w:rsidRDefault="00071479" w:rsidP="00430450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CB1488">
        <w:rPr>
          <w:rFonts w:ascii="Arial" w:eastAsia="Times New Roman" w:hAnsi="Arial"/>
          <w:sz w:val="22"/>
        </w:rPr>
        <w:t>Molding applications</w:t>
      </w:r>
    </w:p>
    <w:p w14:paraId="10C463FC" w14:textId="77777777" w:rsidR="0090693A" w:rsidRDefault="0090693A" w:rsidP="0090693A">
      <w:pPr>
        <w:rPr>
          <w:rFonts w:ascii="Arial" w:eastAsia="Times New Roman" w:hAnsi="Arial"/>
          <w:sz w:val="22"/>
        </w:rPr>
      </w:pPr>
    </w:p>
    <w:p w14:paraId="10C463FD" w14:textId="18A824A2" w:rsidR="00A14E8F" w:rsidRPr="00B1430F" w:rsidRDefault="00BD63A7" w:rsidP="008C30F6">
      <w:pPr>
        <w:numPr>
          <w:ilvl w:val="2"/>
          <w:numId w:val="40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 </w:t>
      </w:r>
      <w:r w:rsidR="00560D83">
        <w:rPr>
          <w:rFonts w:ascii="Arial" w:hAnsi="Arial" w:cs="Arial"/>
          <w:sz w:val="22"/>
          <w:szCs w:val="22"/>
        </w:rPr>
        <w:t>Communication</w:t>
      </w:r>
      <w:r w:rsidR="0090693A">
        <w:rPr>
          <w:rFonts w:ascii="Arial" w:hAnsi="Arial" w:cs="Arial"/>
          <w:sz w:val="22"/>
          <w:szCs w:val="22"/>
        </w:rPr>
        <w:t xml:space="preserve"> Selection</w:t>
      </w:r>
    </w:p>
    <w:p w14:paraId="0592148D" w14:textId="52707A76" w:rsidR="00B1430F" w:rsidRPr="0090693A" w:rsidRDefault="00B1430F" w:rsidP="00B1430F">
      <w:pPr>
        <w:ind w:left="2880"/>
        <w:rPr>
          <w:rFonts w:ascii="Arial" w:eastAsia="Times New Roman" w:hAnsi="Arial" w:cs="Arial"/>
          <w:sz w:val="22"/>
          <w:szCs w:val="22"/>
        </w:rPr>
      </w:pPr>
      <w:r w:rsidRPr="00B1430F">
        <w:rPr>
          <w:rFonts w:ascii="Arial" w:eastAsia="Times New Roman" w:hAnsi="Arial"/>
          <w:i/>
          <w:sz w:val="18"/>
        </w:rPr>
        <w:t>Selection outside the preferred method requires approval by the Advanced Process Engineer and Global Standards Team</w:t>
      </w:r>
    </w:p>
    <w:p w14:paraId="10C46403" w14:textId="18CC5A82" w:rsidR="00560D83" w:rsidRPr="005A37B3" w:rsidRDefault="0090693A" w:rsidP="00EA659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="00FD4A10">
        <w:rPr>
          <w:rFonts w:ascii="Arial" w:hAnsi="Arial" w:cs="Arial"/>
          <w:sz w:val="22"/>
          <w:szCs w:val="22"/>
        </w:rPr>
        <w:t>Net/</w:t>
      </w:r>
      <w:r w:rsidR="00395D02">
        <w:rPr>
          <w:rFonts w:ascii="Arial" w:hAnsi="Arial" w:cs="Arial"/>
          <w:sz w:val="22"/>
          <w:szCs w:val="22"/>
        </w:rPr>
        <w:t>IP</w:t>
      </w:r>
    </w:p>
    <w:p w14:paraId="72B8DE74" w14:textId="75752C72" w:rsidR="005A37B3" w:rsidRPr="00395D02" w:rsidRDefault="005A37B3" w:rsidP="006034B1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Euro</w:t>
      </w:r>
      <w:r w:rsidR="006F533F">
        <w:rPr>
          <w:rFonts w:ascii="Arial" w:eastAsia="Times New Roman" w:hAnsi="Arial" w:cs="Arial"/>
          <w:sz w:val="22"/>
          <w:szCs w:val="22"/>
        </w:rPr>
        <w:t>m</w:t>
      </w:r>
      <w:r>
        <w:rPr>
          <w:rFonts w:ascii="Arial" w:eastAsia="Times New Roman" w:hAnsi="Arial" w:cs="Arial"/>
          <w:sz w:val="22"/>
          <w:szCs w:val="22"/>
        </w:rPr>
        <w:t>ap</w:t>
      </w:r>
      <w:r w:rsidR="006F533F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67</w:t>
      </w:r>
    </w:p>
    <w:p w14:paraId="10C46404" w14:textId="77777777" w:rsidR="00AF4D08" w:rsidRPr="00AF4D08" w:rsidRDefault="00AF4D08" w:rsidP="00AF4D08">
      <w:pPr>
        <w:ind w:left="2520"/>
        <w:jc w:val="both"/>
        <w:rPr>
          <w:rFonts w:ascii="Arial" w:eastAsia="Times New Roman" w:hAnsi="Arial"/>
          <w:b/>
          <w:sz w:val="22"/>
        </w:rPr>
      </w:pPr>
    </w:p>
    <w:p w14:paraId="10C46406" w14:textId="564BA147" w:rsidR="00AF4D08" w:rsidRPr="00E116F2" w:rsidRDefault="00560D83" w:rsidP="00592C74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Robot Cable Management</w:t>
      </w:r>
    </w:p>
    <w:p w14:paraId="10C46407" w14:textId="3F83D6E5" w:rsidR="009920BF" w:rsidRDefault="005A0C52" w:rsidP="008C30F6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  <w:szCs w:val="22"/>
        </w:rPr>
      </w:pPr>
      <w:r w:rsidRPr="005A5CD6">
        <w:rPr>
          <w:rFonts w:ascii="Arial" w:eastAsia="Times New Roman" w:hAnsi="Arial"/>
          <w:color w:val="FF0000"/>
          <w:sz w:val="22"/>
          <w:szCs w:val="22"/>
        </w:rPr>
        <w:t xml:space="preserve">Robot arm shall have </w:t>
      </w:r>
      <w:r>
        <w:rPr>
          <w:rFonts w:ascii="Arial" w:eastAsia="Times New Roman" w:hAnsi="Arial"/>
          <w:sz w:val="22"/>
          <w:szCs w:val="22"/>
        </w:rPr>
        <w:t>c</w:t>
      </w:r>
      <w:r w:rsidR="00560D83">
        <w:rPr>
          <w:rFonts w:ascii="Arial" w:eastAsia="Times New Roman" w:hAnsi="Arial"/>
          <w:sz w:val="22"/>
          <w:szCs w:val="22"/>
        </w:rPr>
        <w:t>able management</w:t>
      </w:r>
      <w:r w:rsidR="00FD4A10">
        <w:rPr>
          <w:rFonts w:ascii="Arial" w:eastAsia="Times New Roman" w:hAnsi="Arial"/>
          <w:sz w:val="22"/>
          <w:szCs w:val="22"/>
        </w:rPr>
        <w:t>.</w:t>
      </w:r>
    </w:p>
    <w:p w14:paraId="3FD7E210" w14:textId="3B28AF88" w:rsidR="005A0C52" w:rsidRPr="005A5CD6" w:rsidRDefault="00B70579" w:rsidP="008C30F6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  <w:szCs w:val="22"/>
        </w:rPr>
      </w:pPr>
      <w:r>
        <w:rPr>
          <w:rFonts w:ascii="Arial" w:eastAsia="Times New Roman" w:hAnsi="Arial"/>
          <w:color w:val="FF0000"/>
          <w:sz w:val="22"/>
          <w:szCs w:val="22"/>
        </w:rPr>
        <w:t>It is recommended that r</w:t>
      </w:r>
      <w:r w:rsidR="00DF4ED0" w:rsidRPr="005A5CD6">
        <w:rPr>
          <w:rFonts w:ascii="Arial" w:eastAsia="Times New Roman" w:hAnsi="Arial"/>
          <w:color w:val="FF0000"/>
          <w:sz w:val="22"/>
          <w:szCs w:val="22"/>
        </w:rPr>
        <w:t>obots with teach pendants shall have a wonder winder</w:t>
      </w:r>
      <w:r w:rsidR="001C0753">
        <w:rPr>
          <w:rFonts w:ascii="Arial" w:eastAsia="Times New Roman" w:hAnsi="Arial"/>
          <w:color w:val="FF0000"/>
          <w:sz w:val="22"/>
          <w:szCs w:val="22"/>
        </w:rPr>
        <w:t xml:space="preserve"> or similar </w:t>
      </w:r>
      <w:r w:rsidR="004D65AA">
        <w:rPr>
          <w:rFonts w:ascii="Arial" w:eastAsia="Times New Roman" w:hAnsi="Arial"/>
          <w:color w:val="FF0000"/>
          <w:sz w:val="22"/>
          <w:szCs w:val="22"/>
        </w:rPr>
        <w:t>cable management system for the teach pendant cable</w:t>
      </w:r>
      <w:r w:rsidR="005A5CD6" w:rsidRPr="005A5CD6">
        <w:rPr>
          <w:rFonts w:ascii="Arial" w:eastAsia="Times New Roman" w:hAnsi="Arial"/>
          <w:color w:val="FF0000"/>
          <w:sz w:val="22"/>
          <w:szCs w:val="22"/>
        </w:rPr>
        <w:t>.</w:t>
      </w:r>
      <w:r w:rsidR="00DF4ED0" w:rsidRPr="005A5CD6">
        <w:rPr>
          <w:rFonts w:ascii="Arial" w:eastAsia="Times New Roman" w:hAnsi="Arial"/>
          <w:color w:val="FF0000"/>
          <w:sz w:val="22"/>
          <w:szCs w:val="22"/>
        </w:rPr>
        <w:t xml:space="preserve"> </w:t>
      </w:r>
      <w:r w:rsidR="005A5CD6" w:rsidRPr="005A5CD6">
        <w:rPr>
          <w:rFonts w:ascii="Arial" w:eastAsia="Times New Roman" w:hAnsi="Arial"/>
          <w:color w:val="FF0000"/>
          <w:sz w:val="22"/>
          <w:szCs w:val="22"/>
        </w:rPr>
        <w:t xml:space="preserve">There shall be one </w:t>
      </w:r>
      <w:r w:rsidR="003A5245">
        <w:rPr>
          <w:rFonts w:ascii="Arial" w:eastAsia="Times New Roman" w:hAnsi="Arial"/>
          <w:color w:val="FF0000"/>
          <w:sz w:val="22"/>
          <w:szCs w:val="22"/>
        </w:rPr>
        <w:t>cable management system</w:t>
      </w:r>
      <w:r w:rsidR="005A5CD6" w:rsidRPr="005A5CD6">
        <w:rPr>
          <w:rFonts w:ascii="Arial" w:eastAsia="Times New Roman" w:hAnsi="Arial"/>
          <w:color w:val="FF0000"/>
          <w:sz w:val="22"/>
          <w:szCs w:val="22"/>
        </w:rPr>
        <w:t xml:space="preserve"> for each teach pendant.</w:t>
      </w:r>
    </w:p>
    <w:p w14:paraId="10C4640A" w14:textId="7082FF22" w:rsidR="009920BF" w:rsidRPr="004B767F" w:rsidRDefault="009920BF" w:rsidP="00E116F2">
      <w:pPr>
        <w:jc w:val="both"/>
        <w:rPr>
          <w:rFonts w:ascii="Arial" w:eastAsia="Times New Roman" w:hAnsi="Arial"/>
          <w:sz w:val="22"/>
          <w:szCs w:val="22"/>
        </w:rPr>
      </w:pPr>
    </w:p>
    <w:p w14:paraId="10C4640C" w14:textId="000FAA30" w:rsidR="00BB6C8A" w:rsidRPr="004B767F" w:rsidRDefault="00560D83" w:rsidP="002B55DA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sz w:val="22"/>
        </w:rPr>
      </w:pPr>
      <w:r w:rsidRPr="004B767F">
        <w:rPr>
          <w:rFonts w:ascii="Arial" w:eastAsia="Times New Roman" w:hAnsi="Arial"/>
          <w:b/>
          <w:sz w:val="22"/>
        </w:rPr>
        <w:t>Robot Vision</w:t>
      </w:r>
    </w:p>
    <w:p w14:paraId="12BB26A2" w14:textId="05403965" w:rsidR="00A65C1F" w:rsidRPr="00407101" w:rsidRDefault="00DF4B7B" w:rsidP="00055024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color w:val="FF0000"/>
          <w:sz w:val="22"/>
        </w:rPr>
      </w:pPr>
      <w:r w:rsidRPr="00407101">
        <w:rPr>
          <w:rFonts w:ascii="Arial" w:eastAsia="Times New Roman" w:hAnsi="Arial"/>
          <w:color w:val="FF0000"/>
          <w:sz w:val="22"/>
        </w:rPr>
        <w:t>Installation of vision into a robotic cell</w:t>
      </w:r>
      <w:r w:rsidR="00984523" w:rsidRPr="00407101">
        <w:rPr>
          <w:rFonts w:ascii="Arial" w:eastAsia="Times New Roman" w:hAnsi="Arial"/>
          <w:color w:val="FF0000"/>
          <w:sz w:val="22"/>
        </w:rPr>
        <w:t xml:space="preserve"> should be first investigated</w:t>
      </w:r>
      <w:r w:rsidR="007B24C1" w:rsidRPr="00407101">
        <w:rPr>
          <w:rFonts w:ascii="Arial" w:eastAsia="Times New Roman" w:hAnsi="Arial"/>
          <w:color w:val="FF0000"/>
          <w:sz w:val="22"/>
        </w:rPr>
        <w:t xml:space="preserve"> </w:t>
      </w:r>
      <w:r w:rsidR="00B605AF" w:rsidRPr="00407101">
        <w:rPr>
          <w:rFonts w:ascii="Arial" w:eastAsia="Times New Roman" w:hAnsi="Arial"/>
          <w:color w:val="FF0000"/>
          <w:sz w:val="22"/>
        </w:rPr>
        <w:t xml:space="preserve">using the facilities’ </w:t>
      </w:r>
      <w:r w:rsidR="00A65C1F" w:rsidRPr="00407101">
        <w:rPr>
          <w:rFonts w:ascii="Arial" w:eastAsia="Times New Roman" w:hAnsi="Arial"/>
          <w:color w:val="FF0000"/>
          <w:sz w:val="22"/>
        </w:rPr>
        <w:t>preferred vision brand</w:t>
      </w:r>
      <w:r w:rsidR="00B37612" w:rsidRPr="00407101">
        <w:rPr>
          <w:rFonts w:ascii="Arial" w:eastAsia="Times New Roman" w:hAnsi="Arial"/>
          <w:color w:val="FF0000"/>
          <w:sz w:val="22"/>
        </w:rPr>
        <w:t xml:space="preserve">, unless </w:t>
      </w:r>
      <w:r w:rsidR="00F13520" w:rsidRPr="00407101">
        <w:rPr>
          <w:rFonts w:ascii="Arial" w:eastAsia="Times New Roman" w:hAnsi="Arial"/>
          <w:color w:val="FF0000"/>
          <w:sz w:val="22"/>
        </w:rPr>
        <w:t>the integrated robot vision will meet all requirement</w:t>
      </w:r>
      <w:r w:rsidR="006753F8" w:rsidRPr="00407101">
        <w:rPr>
          <w:rFonts w:ascii="Arial" w:eastAsia="Times New Roman" w:hAnsi="Arial"/>
          <w:color w:val="FF0000"/>
          <w:sz w:val="22"/>
        </w:rPr>
        <w:t>s</w:t>
      </w:r>
      <w:r w:rsidR="00F13520" w:rsidRPr="00407101">
        <w:rPr>
          <w:rFonts w:ascii="Arial" w:eastAsia="Times New Roman" w:hAnsi="Arial"/>
          <w:color w:val="FF0000"/>
          <w:sz w:val="22"/>
        </w:rPr>
        <w:t xml:space="preserve"> for </w:t>
      </w:r>
      <w:r w:rsidR="006753F8" w:rsidRPr="00407101">
        <w:rPr>
          <w:rFonts w:ascii="Arial" w:eastAsia="Times New Roman" w:hAnsi="Arial"/>
          <w:color w:val="FF0000"/>
          <w:sz w:val="22"/>
        </w:rPr>
        <w:t>the application</w:t>
      </w:r>
      <w:r w:rsidR="00A65C1F" w:rsidRPr="00407101">
        <w:rPr>
          <w:rFonts w:ascii="Arial" w:eastAsia="Times New Roman" w:hAnsi="Arial"/>
          <w:color w:val="FF0000"/>
          <w:sz w:val="22"/>
        </w:rPr>
        <w:t>.</w:t>
      </w:r>
    </w:p>
    <w:p w14:paraId="0BE68387" w14:textId="77777777" w:rsidR="00415C8E" w:rsidRPr="00415C8E" w:rsidRDefault="00415C8E" w:rsidP="00415C8E">
      <w:pPr>
        <w:jc w:val="both"/>
        <w:rPr>
          <w:rFonts w:ascii="Arial" w:eastAsia="Times New Roman" w:hAnsi="Arial"/>
          <w:b/>
          <w:sz w:val="22"/>
        </w:rPr>
      </w:pPr>
    </w:p>
    <w:p w14:paraId="10C46413" w14:textId="4DBEA9E9" w:rsidR="00805B00" w:rsidRPr="00E554BA" w:rsidRDefault="00B56998" w:rsidP="00BA303E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Robot </w:t>
      </w:r>
      <w:r w:rsidR="00F9313D">
        <w:rPr>
          <w:rFonts w:ascii="Arial" w:eastAsia="Times New Roman" w:hAnsi="Arial"/>
          <w:b/>
          <w:sz w:val="22"/>
        </w:rPr>
        <w:t xml:space="preserve">Setup and </w:t>
      </w:r>
      <w:r>
        <w:rPr>
          <w:rFonts w:ascii="Arial" w:eastAsia="Times New Roman" w:hAnsi="Arial"/>
          <w:b/>
          <w:sz w:val="22"/>
        </w:rPr>
        <w:t>Programming</w:t>
      </w:r>
    </w:p>
    <w:p w14:paraId="270A3110" w14:textId="6333829B" w:rsidR="00B364BC" w:rsidRPr="00F074A2" w:rsidRDefault="00F074A2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Cs/>
          <w:color w:val="FF0000"/>
          <w:sz w:val="22"/>
        </w:rPr>
      </w:pPr>
      <w:r w:rsidRPr="00F074A2">
        <w:rPr>
          <w:rFonts w:ascii="Arial" w:eastAsia="Times New Roman" w:hAnsi="Arial"/>
          <w:bCs/>
          <w:color w:val="FF0000"/>
          <w:sz w:val="22"/>
        </w:rPr>
        <w:t>Documentation</w:t>
      </w:r>
      <w:r>
        <w:rPr>
          <w:rFonts w:ascii="Arial" w:eastAsia="Times New Roman" w:hAnsi="Arial"/>
          <w:bCs/>
          <w:color w:val="FF0000"/>
          <w:sz w:val="22"/>
        </w:rPr>
        <w:t xml:space="preserve"> of robot programming </w:t>
      </w:r>
      <w:r w:rsidR="0082651B">
        <w:rPr>
          <w:rFonts w:ascii="Arial" w:eastAsia="Times New Roman" w:hAnsi="Arial"/>
          <w:bCs/>
          <w:color w:val="FF0000"/>
          <w:sz w:val="22"/>
        </w:rPr>
        <w:t xml:space="preserve">/ sequence of operation is required.  Map </w:t>
      </w:r>
      <w:r w:rsidR="001C18F1">
        <w:rPr>
          <w:rFonts w:ascii="Arial" w:eastAsia="Times New Roman" w:hAnsi="Arial"/>
          <w:bCs/>
          <w:color w:val="FF0000"/>
          <w:sz w:val="22"/>
        </w:rPr>
        <w:t>showing robot cell, reference frames</w:t>
      </w:r>
      <w:r w:rsidR="00415C8E">
        <w:rPr>
          <w:rFonts w:ascii="Arial" w:eastAsia="Times New Roman" w:hAnsi="Arial"/>
          <w:bCs/>
          <w:color w:val="FF0000"/>
          <w:sz w:val="22"/>
        </w:rPr>
        <w:t>,</w:t>
      </w:r>
      <w:r w:rsidR="001C18F1">
        <w:rPr>
          <w:rFonts w:ascii="Arial" w:eastAsia="Times New Roman" w:hAnsi="Arial"/>
          <w:bCs/>
          <w:color w:val="FF0000"/>
          <w:sz w:val="22"/>
        </w:rPr>
        <w:t xml:space="preserve"> and any other pertinent information will be provided.</w:t>
      </w:r>
    </w:p>
    <w:p w14:paraId="10C46414" w14:textId="76A4B03E" w:rsidR="00F9313D" w:rsidRPr="00F9313D" w:rsidRDefault="00F9313D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Programs will include the use of axis</w:t>
      </w:r>
      <w:r w:rsidR="00BE59DC">
        <w:rPr>
          <w:rFonts w:ascii="Arial" w:eastAsia="Times New Roman" w:hAnsi="Arial"/>
          <w:sz w:val="22"/>
        </w:rPr>
        <w:t>/soft</w:t>
      </w:r>
      <w:r>
        <w:rPr>
          <w:rFonts w:ascii="Arial" w:eastAsia="Times New Roman" w:hAnsi="Arial"/>
          <w:sz w:val="22"/>
        </w:rPr>
        <w:t xml:space="preserve"> limits</w:t>
      </w:r>
      <w:r w:rsidR="00F8101B">
        <w:rPr>
          <w:rFonts w:ascii="Arial" w:eastAsia="Times New Roman" w:hAnsi="Arial"/>
          <w:sz w:val="22"/>
        </w:rPr>
        <w:t xml:space="preserve"> set to keep the robot in the required work and service areas.</w:t>
      </w:r>
    </w:p>
    <w:p w14:paraId="10C46415" w14:textId="6B58A9A6" w:rsidR="00B56998" w:rsidRPr="00287001" w:rsidRDefault="00F9313D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Programs will include the use of any </w:t>
      </w:r>
      <w:r w:rsidR="00827067">
        <w:rPr>
          <w:rFonts w:ascii="Arial" w:eastAsia="Times New Roman" w:hAnsi="Arial"/>
          <w:sz w:val="22"/>
        </w:rPr>
        <w:t>built-in</w:t>
      </w:r>
      <w:r>
        <w:rPr>
          <w:rFonts w:ascii="Arial" w:eastAsia="Times New Roman" w:hAnsi="Arial"/>
          <w:sz w:val="22"/>
        </w:rPr>
        <w:t xml:space="preserve"> collision detection capabilities.</w:t>
      </w:r>
    </w:p>
    <w:p w14:paraId="176D8B13" w14:textId="7327F370" w:rsidR="00476262" w:rsidRPr="00BB6C8A" w:rsidRDefault="00476262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Reference frame</w:t>
      </w:r>
      <w:r w:rsidR="00415B54">
        <w:rPr>
          <w:rFonts w:ascii="Arial" w:eastAsia="Times New Roman" w:hAnsi="Arial"/>
          <w:sz w:val="22"/>
        </w:rPr>
        <w:t xml:space="preserve">s </w:t>
      </w:r>
      <w:r w:rsidR="00594F38">
        <w:rPr>
          <w:rFonts w:ascii="Arial" w:eastAsia="Times New Roman" w:hAnsi="Arial"/>
          <w:color w:val="FF0000"/>
          <w:sz w:val="22"/>
        </w:rPr>
        <w:t>will be used</w:t>
      </w:r>
      <w:r w:rsidR="000C5CCE">
        <w:rPr>
          <w:rFonts w:ascii="Arial" w:eastAsia="Times New Roman" w:hAnsi="Arial"/>
          <w:color w:val="FF0000"/>
          <w:sz w:val="22"/>
        </w:rPr>
        <w:t xml:space="preserve"> for each program.</w:t>
      </w:r>
    </w:p>
    <w:p w14:paraId="10C46417" w14:textId="10ADB99C" w:rsidR="00BB6C8A" w:rsidRPr="00F45C7F" w:rsidRDefault="00BB6C8A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F45C7F">
        <w:rPr>
          <w:rFonts w:ascii="Arial" w:eastAsia="Times New Roman" w:hAnsi="Arial"/>
          <w:sz w:val="22"/>
        </w:rPr>
        <w:t xml:space="preserve">Tool </w:t>
      </w:r>
      <w:r w:rsidR="0089298F" w:rsidRPr="00F45C7F">
        <w:rPr>
          <w:rFonts w:ascii="Arial" w:eastAsia="Times New Roman" w:hAnsi="Arial"/>
          <w:sz w:val="22"/>
        </w:rPr>
        <w:t>Cal</w:t>
      </w:r>
      <w:r w:rsidR="00606B15" w:rsidRPr="00F45C7F">
        <w:rPr>
          <w:rFonts w:ascii="Arial" w:eastAsia="Times New Roman" w:hAnsi="Arial"/>
          <w:sz w:val="22"/>
        </w:rPr>
        <w:t xml:space="preserve">ibration Position </w:t>
      </w:r>
      <w:r w:rsidR="00B667FB" w:rsidRPr="00F45C7F">
        <w:rPr>
          <w:rFonts w:ascii="Arial" w:eastAsia="Times New Roman" w:hAnsi="Arial"/>
          <w:sz w:val="22"/>
        </w:rPr>
        <w:t>will be included in the design of robot cells.</w:t>
      </w:r>
    </w:p>
    <w:p w14:paraId="4A2FA689" w14:textId="09E33BBD" w:rsidR="003C3AFB" w:rsidRDefault="00606B15" w:rsidP="003A4F69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F45C7F">
        <w:rPr>
          <w:rFonts w:ascii="Arial" w:eastAsia="Times New Roman" w:hAnsi="Arial"/>
          <w:sz w:val="22"/>
        </w:rPr>
        <w:t>Tool Calibration Position</w:t>
      </w:r>
      <w:r w:rsidR="00B5346E" w:rsidRPr="00F45C7F">
        <w:rPr>
          <w:rFonts w:ascii="Arial" w:eastAsia="Times New Roman" w:hAnsi="Arial"/>
          <w:sz w:val="22"/>
        </w:rPr>
        <w:t xml:space="preserve"> needs to be in a location</w:t>
      </w:r>
      <w:r w:rsidR="00C552FC" w:rsidRPr="00F45C7F">
        <w:rPr>
          <w:rFonts w:ascii="Arial" w:eastAsia="Times New Roman" w:hAnsi="Arial"/>
          <w:sz w:val="22"/>
        </w:rPr>
        <w:t xml:space="preserve"> </w:t>
      </w:r>
      <w:r w:rsidR="008D3701" w:rsidRPr="00F45C7F">
        <w:rPr>
          <w:rFonts w:ascii="Arial" w:eastAsia="Times New Roman" w:hAnsi="Arial"/>
          <w:sz w:val="22"/>
        </w:rPr>
        <w:t>that requires no disa</w:t>
      </w:r>
      <w:r w:rsidR="00B04042" w:rsidRPr="00F45C7F">
        <w:rPr>
          <w:rFonts w:ascii="Arial" w:eastAsia="Times New Roman" w:hAnsi="Arial"/>
          <w:sz w:val="22"/>
        </w:rPr>
        <w:t>ss</w:t>
      </w:r>
      <w:r w:rsidR="008D3701" w:rsidRPr="00F45C7F">
        <w:rPr>
          <w:rFonts w:ascii="Arial" w:eastAsia="Times New Roman" w:hAnsi="Arial"/>
          <w:sz w:val="22"/>
        </w:rPr>
        <w:t xml:space="preserve">embly of </w:t>
      </w:r>
      <w:r w:rsidR="00B04042" w:rsidRPr="00F45C7F">
        <w:rPr>
          <w:rFonts w:ascii="Arial" w:eastAsia="Times New Roman" w:hAnsi="Arial"/>
          <w:sz w:val="22"/>
        </w:rPr>
        <w:t>equipment.</w:t>
      </w:r>
    </w:p>
    <w:p w14:paraId="6D776A1E" w14:textId="77777777" w:rsidR="009736B9" w:rsidRPr="003A4F69" w:rsidRDefault="009736B9" w:rsidP="009736B9">
      <w:pPr>
        <w:jc w:val="both"/>
        <w:rPr>
          <w:rFonts w:ascii="Arial" w:eastAsia="Times New Roman" w:hAnsi="Arial"/>
          <w:sz w:val="22"/>
        </w:rPr>
      </w:pPr>
    </w:p>
    <w:p w14:paraId="2BEC906A" w14:textId="52367407" w:rsidR="00DA1DB1" w:rsidRDefault="00C27DBD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677BE9">
        <w:rPr>
          <w:rFonts w:ascii="Arial" w:eastAsia="Times New Roman" w:hAnsi="Arial"/>
          <w:sz w:val="22"/>
        </w:rPr>
        <w:t>The HMI and teach pendent must have a “Step Through</w:t>
      </w:r>
      <w:r w:rsidR="00E56DD6" w:rsidRPr="00677BE9">
        <w:rPr>
          <w:rFonts w:ascii="Arial" w:eastAsia="Times New Roman" w:hAnsi="Arial"/>
          <w:sz w:val="22"/>
        </w:rPr>
        <w:t xml:space="preserve"> Program” function, that allows the </w:t>
      </w:r>
      <w:r w:rsidR="00D82A81" w:rsidRPr="00677BE9">
        <w:rPr>
          <w:rFonts w:ascii="Arial" w:eastAsia="Times New Roman" w:hAnsi="Arial"/>
          <w:sz w:val="22"/>
        </w:rPr>
        <w:t>technician</w:t>
      </w:r>
      <w:r w:rsidR="00C8264F">
        <w:rPr>
          <w:rFonts w:ascii="Arial" w:eastAsia="Times New Roman" w:hAnsi="Arial"/>
          <w:sz w:val="22"/>
        </w:rPr>
        <w:t>/engineer</w:t>
      </w:r>
      <w:r w:rsidR="00D82A81" w:rsidRPr="00677BE9">
        <w:rPr>
          <w:rFonts w:ascii="Arial" w:eastAsia="Times New Roman" w:hAnsi="Arial"/>
          <w:sz w:val="22"/>
        </w:rPr>
        <w:t xml:space="preserve"> the ability to </w:t>
      </w:r>
      <w:r w:rsidR="00677BE9" w:rsidRPr="00677BE9">
        <w:rPr>
          <w:rFonts w:ascii="Arial" w:eastAsia="Times New Roman" w:hAnsi="Arial"/>
          <w:sz w:val="22"/>
        </w:rPr>
        <w:t>step to each robot movement location.</w:t>
      </w:r>
    </w:p>
    <w:p w14:paraId="0E0E1374" w14:textId="06A29E07" w:rsidR="007D60C9" w:rsidRPr="0040165C" w:rsidRDefault="007D60C9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9037B1">
        <w:rPr>
          <w:rFonts w:ascii="Arial" w:eastAsia="Times New Roman" w:hAnsi="Arial"/>
          <w:color w:val="FF0000"/>
          <w:sz w:val="22"/>
        </w:rPr>
        <w:t xml:space="preserve">Machine Reset will move the </w:t>
      </w:r>
      <w:r w:rsidR="00751C36" w:rsidRPr="009037B1">
        <w:rPr>
          <w:rFonts w:ascii="Arial" w:eastAsia="Times New Roman" w:hAnsi="Arial"/>
          <w:color w:val="FF0000"/>
          <w:sz w:val="22"/>
        </w:rPr>
        <w:t>r</w:t>
      </w:r>
      <w:r w:rsidRPr="009037B1">
        <w:rPr>
          <w:rFonts w:ascii="Arial" w:eastAsia="Times New Roman" w:hAnsi="Arial"/>
          <w:color w:val="FF0000"/>
          <w:sz w:val="22"/>
        </w:rPr>
        <w:t>obot</w:t>
      </w:r>
      <w:r w:rsidR="009F492C" w:rsidRPr="009037B1">
        <w:rPr>
          <w:rFonts w:ascii="Arial" w:eastAsia="Times New Roman" w:hAnsi="Arial"/>
          <w:color w:val="FF0000"/>
          <w:sz w:val="22"/>
        </w:rPr>
        <w:t xml:space="preserve">, safely without crashing, </w:t>
      </w:r>
      <w:r w:rsidRPr="009037B1">
        <w:rPr>
          <w:rFonts w:ascii="Arial" w:eastAsia="Times New Roman" w:hAnsi="Arial"/>
          <w:color w:val="FF0000"/>
          <w:sz w:val="22"/>
        </w:rPr>
        <w:t>t</w:t>
      </w:r>
      <w:r w:rsidR="00F45C7F" w:rsidRPr="009037B1">
        <w:rPr>
          <w:rFonts w:ascii="Arial" w:eastAsia="Times New Roman" w:hAnsi="Arial"/>
          <w:color w:val="FF0000"/>
          <w:sz w:val="22"/>
        </w:rPr>
        <w:t>o the</w:t>
      </w:r>
      <w:r w:rsidR="000C5CCE" w:rsidRPr="009037B1">
        <w:rPr>
          <w:rFonts w:ascii="Arial" w:eastAsia="Times New Roman" w:hAnsi="Arial"/>
          <w:color w:val="FF0000"/>
          <w:sz w:val="22"/>
        </w:rPr>
        <w:t xml:space="preserve"> </w:t>
      </w:r>
      <w:r w:rsidR="000C5CCE">
        <w:rPr>
          <w:rFonts w:ascii="Arial" w:eastAsia="Times New Roman" w:hAnsi="Arial"/>
          <w:color w:val="FF0000"/>
          <w:sz w:val="22"/>
        </w:rPr>
        <w:t xml:space="preserve">home position allowing it to be ready for a new cycle to </w:t>
      </w:r>
      <w:r w:rsidR="0027769C">
        <w:rPr>
          <w:rFonts w:ascii="Arial" w:eastAsia="Times New Roman" w:hAnsi="Arial"/>
          <w:color w:val="FF0000"/>
          <w:sz w:val="22"/>
        </w:rPr>
        <w:t>start.</w:t>
      </w:r>
      <w:r w:rsidR="00151D90">
        <w:rPr>
          <w:rFonts w:ascii="Arial" w:eastAsia="Times New Roman" w:hAnsi="Arial"/>
          <w:color w:val="FF0000"/>
          <w:sz w:val="22"/>
        </w:rPr>
        <w:t xml:space="preserve">  Machine reset </w:t>
      </w:r>
      <w:r w:rsidR="00151D90" w:rsidRPr="0040165C">
        <w:rPr>
          <w:rFonts w:ascii="Arial" w:eastAsia="Times New Roman" w:hAnsi="Arial"/>
          <w:color w:val="FF0000"/>
          <w:sz w:val="22"/>
        </w:rPr>
        <w:t>will not require the use of the teach pendant</w:t>
      </w:r>
      <w:r w:rsidR="00A66D21" w:rsidRPr="0040165C">
        <w:rPr>
          <w:rFonts w:ascii="Arial" w:eastAsia="Times New Roman" w:hAnsi="Arial"/>
          <w:color w:val="FF0000"/>
          <w:sz w:val="22"/>
        </w:rPr>
        <w:t xml:space="preserve"> to get the robot back to home and ready for another cycle.</w:t>
      </w:r>
    </w:p>
    <w:p w14:paraId="308D7EB0" w14:textId="6F4CE588" w:rsidR="000C1967" w:rsidRPr="00126AA4" w:rsidRDefault="000C1967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26AA4">
        <w:rPr>
          <w:rFonts w:ascii="Arial" w:eastAsia="Times New Roman" w:hAnsi="Arial"/>
          <w:color w:val="FF0000"/>
          <w:sz w:val="22"/>
        </w:rPr>
        <w:t xml:space="preserve">Programming will be written in a manner that the robot </w:t>
      </w:r>
      <w:r w:rsidR="00C76D75" w:rsidRPr="00126AA4">
        <w:rPr>
          <w:rFonts w:ascii="Arial" w:eastAsia="Times New Roman" w:hAnsi="Arial"/>
          <w:color w:val="FF0000"/>
          <w:sz w:val="22"/>
        </w:rPr>
        <w:t xml:space="preserve">does not pause </w:t>
      </w:r>
      <w:r w:rsidR="00C92B1D" w:rsidRPr="00126AA4">
        <w:rPr>
          <w:rFonts w:ascii="Arial" w:eastAsia="Times New Roman" w:hAnsi="Arial"/>
          <w:color w:val="FF0000"/>
          <w:sz w:val="22"/>
        </w:rPr>
        <w:t>during prog</w:t>
      </w:r>
      <w:r w:rsidR="006D5FB9" w:rsidRPr="00126AA4">
        <w:rPr>
          <w:rFonts w:ascii="Arial" w:eastAsia="Times New Roman" w:hAnsi="Arial"/>
          <w:color w:val="FF0000"/>
          <w:sz w:val="22"/>
        </w:rPr>
        <w:t xml:space="preserve">ram execution.  Flow will be smooth and efficient.  Any inefficiencies </w:t>
      </w:r>
      <w:r w:rsidR="005F6EF3" w:rsidRPr="00126AA4">
        <w:rPr>
          <w:rFonts w:ascii="Arial" w:eastAsia="Times New Roman" w:hAnsi="Arial"/>
          <w:color w:val="FF0000"/>
          <w:sz w:val="22"/>
        </w:rPr>
        <w:t>in robot programming (regardless of cycle time</w:t>
      </w:r>
      <w:r w:rsidR="009943D4" w:rsidRPr="00126AA4">
        <w:rPr>
          <w:rFonts w:ascii="Arial" w:eastAsia="Times New Roman" w:hAnsi="Arial"/>
          <w:color w:val="FF0000"/>
          <w:sz w:val="22"/>
        </w:rPr>
        <w:t>)</w:t>
      </w:r>
      <w:r w:rsidR="005F6EF3" w:rsidRPr="00126AA4">
        <w:rPr>
          <w:rFonts w:ascii="Arial" w:eastAsia="Times New Roman" w:hAnsi="Arial"/>
          <w:color w:val="FF0000"/>
          <w:sz w:val="22"/>
        </w:rPr>
        <w:t xml:space="preserve"> will not be allowed.</w:t>
      </w:r>
      <w:r w:rsidR="009943D4" w:rsidRPr="00126AA4">
        <w:rPr>
          <w:rFonts w:ascii="Arial" w:eastAsia="Times New Roman" w:hAnsi="Arial"/>
          <w:color w:val="FF0000"/>
          <w:sz w:val="22"/>
        </w:rPr>
        <w:t xml:space="preserve">  Best </w:t>
      </w:r>
      <w:r w:rsidR="005D639C" w:rsidRPr="00126AA4">
        <w:rPr>
          <w:rFonts w:ascii="Arial" w:eastAsia="Times New Roman" w:hAnsi="Arial"/>
          <w:color w:val="FF0000"/>
          <w:sz w:val="22"/>
        </w:rPr>
        <w:t xml:space="preserve">practice would be </w:t>
      </w:r>
      <w:r w:rsidR="009943D4" w:rsidRPr="00126AA4">
        <w:rPr>
          <w:rFonts w:ascii="Arial" w:eastAsia="Times New Roman" w:hAnsi="Arial"/>
          <w:color w:val="FF0000"/>
          <w:sz w:val="22"/>
        </w:rPr>
        <w:t xml:space="preserve">to review proposed </w:t>
      </w:r>
      <w:r w:rsidR="0040165C" w:rsidRPr="00126AA4">
        <w:rPr>
          <w:rFonts w:ascii="Arial" w:eastAsia="Times New Roman" w:hAnsi="Arial"/>
          <w:color w:val="FF0000"/>
          <w:sz w:val="22"/>
        </w:rPr>
        <w:t>robot logic before programming to avoid rework.</w:t>
      </w:r>
    </w:p>
    <w:p w14:paraId="740E983A" w14:textId="02765B9C" w:rsidR="00E32EFA" w:rsidRPr="00126AA4" w:rsidRDefault="00EF270F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26AA4">
        <w:rPr>
          <w:rFonts w:ascii="Arial" w:eastAsia="Times New Roman" w:hAnsi="Arial"/>
          <w:color w:val="FF0000"/>
          <w:sz w:val="22"/>
        </w:rPr>
        <w:t>A</w:t>
      </w:r>
      <w:r w:rsidR="000673A6" w:rsidRPr="00126AA4">
        <w:rPr>
          <w:rFonts w:ascii="Arial" w:eastAsia="Times New Roman" w:hAnsi="Arial"/>
          <w:color w:val="FF0000"/>
          <w:sz w:val="22"/>
        </w:rPr>
        <w:t xml:space="preserve">ll </w:t>
      </w:r>
      <w:r w:rsidRPr="00126AA4">
        <w:rPr>
          <w:rFonts w:ascii="Arial" w:eastAsia="Times New Roman" w:hAnsi="Arial"/>
          <w:color w:val="FF0000"/>
          <w:sz w:val="22"/>
        </w:rPr>
        <w:t>Register</w:t>
      </w:r>
      <w:r w:rsidR="00E7123A" w:rsidRPr="00126AA4">
        <w:rPr>
          <w:rFonts w:ascii="Arial" w:eastAsia="Times New Roman" w:hAnsi="Arial"/>
          <w:color w:val="FF0000"/>
          <w:sz w:val="22"/>
        </w:rPr>
        <w:t>s</w:t>
      </w:r>
      <w:r w:rsidR="001D1C0F" w:rsidRPr="00126AA4">
        <w:rPr>
          <w:rFonts w:ascii="Arial" w:eastAsia="Times New Roman" w:hAnsi="Arial"/>
          <w:color w:val="FF0000"/>
          <w:sz w:val="22"/>
        </w:rPr>
        <w:t xml:space="preserve"> will be named</w:t>
      </w:r>
    </w:p>
    <w:p w14:paraId="1EF7E68D" w14:textId="0A6A3B50" w:rsidR="00756247" w:rsidRPr="00126AA4" w:rsidRDefault="006B7E46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26AA4">
        <w:rPr>
          <w:rFonts w:ascii="Arial" w:eastAsia="Times New Roman" w:hAnsi="Arial"/>
          <w:color w:val="FF0000"/>
          <w:sz w:val="22"/>
        </w:rPr>
        <w:t xml:space="preserve">The robot </w:t>
      </w:r>
      <w:r w:rsidR="00C845B2" w:rsidRPr="00126AA4">
        <w:rPr>
          <w:rFonts w:ascii="Arial" w:eastAsia="Times New Roman" w:hAnsi="Arial"/>
          <w:color w:val="FF0000"/>
          <w:sz w:val="22"/>
        </w:rPr>
        <w:t>“hold” button, on the teach pendant, shall not dis-able the auto cycle.</w:t>
      </w:r>
      <w:r w:rsidR="00234256">
        <w:rPr>
          <w:rFonts w:ascii="Arial" w:eastAsia="Times New Roman" w:hAnsi="Arial"/>
          <w:color w:val="FF0000"/>
          <w:sz w:val="22"/>
        </w:rPr>
        <w:t xml:space="preserve">  </w:t>
      </w:r>
      <w:r w:rsidR="001A79A6" w:rsidRPr="00126AA4">
        <w:rPr>
          <w:rFonts w:ascii="Arial" w:eastAsia="Times New Roman" w:hAnsi="Arial"/>
          <w:color w:val="FF0000"/>
          <w:sz w:val="22"/>
        </w:rPr>
        <w:t xml:space="preserve">The robot should resume it’s normal process flow once the </w:t>
      </w:r>
      <w:r w:rsidR="00B96965" w:rsidRPr="00126AA4">
        <w:rPr>
          <w:rFonts w:ascii="Arial" w:eastAsia="Times New Roman" w:hAnsi="Arial"/>
          <w:color w:val="FF0000"/>
          <w:sz w:val="22"/>
        </w:rPr>
        <w:t>hold button is dis-engaged</w:t>
      </w:r>
      <w:r w:rsidR="00CE54CD" w:rsidRPr="00126AA4">
        <w:rPr>
          <w:rFonts w:ascii="Arial" w:eastAsia="Times New Roman" w:hAnsi="Arial"/>
          <w:color w:val="FF0000"/>
          <w:sz w:val="22"/>
        </w:rPr>
        <w:t>.</w:t>
      </w:r>
    </w:p>
    <w:p w14:paraId="10C46419" w14:textId="1D5988EA" w:rsidR="00D866CF" w:rsidRPr="00A2684F" w:rsidRDefault="00D866CF" w:rsidP="00A2684F">
      <w:pPr>
        <w:jc w:val="both"/>
        <w:rPr>
          <w:rFonts w:ascii="Arial" w:eastAsia="Times New Roman" w:hAnsi="Arial"/>
          <w:b/>
          <w:sz w:val="22"/>
        </w:rPr>
      </w:pPr>
    </w:p>
    <w:p w14:paraId="10C4641A" w14:textId="36FD4C3B" w:rsidR="004208C0" w:rsidRDefault="00D866CF" w:rsidP="00592C74">
      <w:pPr>
        <w:pStyle w:val="ListParagraph"/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4208C0">
        <w:rPr>
          <w:rFonts w:ascii="Arial" w:eastAsia="Times New Roman" w:hAnsi="Arial"/>
          <w:b/>
          <w:sz w:val="22"/>
        </w:rPr>
        <w:t>Robot</w:t>
      </w:r>
      <w:r w:rsidR="00287001" w:rsidRPr="004208C0">
        <w:rPr>
          <w:rFonts w:ascii="Arial" w:eastAsia="Times New Roman" w:hAnsi="Arial"/>
          <w:b/>
          <w:sz w:val="22"/>
        </w:rPr>
        <w:t xml:space="preserve"> </w:t>
      </w:r>
      <w:r w:rsidR="00DC47A3">
        <w:rPr>
          <w:rFonts w:ascii="Arial" w:eastAsia="Times New Roman" w:hAnsi="Arial"/>
          <w:b/>
          <w:sz w:val="22"/>
        </w:rPr>
        <w:t>E</w:t>
      </w:r>
      <w:r w:rsidR="00287001" w:rsidRPr="004208C0">
        <w:rPr>
          <w:rFonts w:ascii="Arial" w:eastAsia="Times New Roman" w:hAnsi="Arial"/>
          <w:b/>
          <w:sz w:val="22"/>
        </w:rPr>
        <w:t xml:space="preserve">nd of </w:t>
      </w:r>
      <w:r w:rsidR="00DC47A3">
        <w:rPr>
          <w:rFonts w:ascii="Arial" w:eastAsia="Times New Roman" w:hAnsi="Arial"/>
          <w:b/>
          <w:sz w:val="22"/>
        </w:rPr>
        <w:t>A</w:t>
      </w:r>
      <w:r w:rsidR="00287001" w:rsidRPr="004208C0">
        <w:rPr>
          <w:rFonts w:ascii="Arial" w:eastAsia="Times New Roman" w:hAnsi="Arial"/>
          <w:b/>
          <w:sz w:val="22"/>
        </w:rPr>
        <w:t xml:space="preserve">rm </w:t>
      </w:r>
      <w:r w:rsidR="00DC47A3">
        <w:rPr>
          <w:rFonts w:ascii="Arial" w:eastAsia="Times New Roman" w:hAnsi="Arial"/>
          <w:b/>
          <w:sz w:val="22"/>
        </w:rPr>
        <w:t>T</w:t>
      </w:r>
      <w:r w:rsidR="00287001" w:rsidRPr="004208C0">
        <w:rPr>
          <w:rFonts w:ascii="Arial" w:eastAsia="Times New Roman" w:hAnsi="Arial"/>
          <w:b/>
          <w:sz w:val="22"/>
        </w:rPr>
        <w:t>ooling</w:t>
      </w:r>
    </w:p>
    <w:p w14:paraId="56975FD5" w14:textId="3C8153D4" w:rsidR="00097FAC" w:rsidRPr="00AB0986" w:rsidRDefault="00633D27" w:rsidP="00C136E2">
      <w:pPr>
        <w:pStyle w:val="ListParagraph"/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Under normal operating conditions, a</w:t>
      </w:r>
      <w:r w:rsidR="00B667FB" w:rsidRPr="004208C0">
        <w:rPr>
          <w:rFonts w:ascii="Arial" w:eastAsia="Times New Roman" w:hAnsi="Arial"/>
          <w:sz w:val="22"/>
        </w:rPr>
        <w:t xml:space="preserve">ll end of arm tooling </w:t>
      </w:r>
      <w:r w:rsidR="00F8101B" w:rsidRPr="004208C0">
        <w:rPr>
          <w:rFonts w:ascii="Arial" w:eastAsia="Times New Roman" w:hAnsi="Arial"/>
          <w:sz w:val="22"/>
        </w:rPr>
        <w:t xml:space="preserve">functions </w:t>
      </w:r>
      <w:r w:rsidR="00B667FB" w:rsidRPr="004208C0">
        <w:rPr>
          <w:rFonts w:ascii="Arial" w:eastAsia="Times New Roman" w:hAnsi="Arial"/>
          <w:sz w:val="22"/>
        </w:rPr>
        <w:t xml:space="preserve">will be able to be controlled through the teach </w:t>
      </w:r>
      <w:r w:rsidR="00B667FB" w:rsidRPr="00AB0986">
        <w:rPr>
          <w:rFonts w:ascii="Arial" w:eastAsia="Times New Roman" w:hAnsi="Arial"/>
          <w:sz w:val="22"/>
        </w:rPr>
        <w:t>pendant</w:t>
      </w:r>
      <w:r w:rsidR="00E12520" w:rsidRPr="00AB0986">
        <w:rPr>
          <w:rFonts w:ascii="Arial" w:eastAsia="Times New Roman" w:hAnsi="Arial"/>
          <w:sz w:val="22"/>
        </w:rPr>
        <w:t xml:space="preserve"> and</w:t>
      </w:r>
      <w:r w:rsidR="00097FAC" w:rsidRPr="00AB0986">
        <w:rPr>
          <w:rFonts w:ascii="Arial" w:eastAsia="Times New Roman" w:hAnsi="Arial"/>
          <w:sz w:val="22"/>
        </w:rPr>
        <w:t>/or</w:t>
      </w:r>
      <w:r w:rsidR="00E12520" w:rsidRPr="00AB0986">
        <w:rPr>
          <w:rFonts w:ascii="Arial" w:eastAsia="Times New Roman" w:hAnsi="Arial"/>
          <w:sz w:val="22"/>
        </w:rPr>
        <w:t xml:space="preserve"> HMI.</w:t>
      </w:r>
    </w:p>
    <w:p w14:paraId="4065645B" w14:textId="3EDC9D95" w:rsidR="00714866" w:rsidRDefault="002916A2" w:rsidP="00C136E2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AB0986">
        <w:rPr>
          <w:rFonts w:ascii="Arial" w:eastAsia="Times New Roman" w:hAnsi="Arial"/>
          <w:sz w:val="22"/>
        </w:rPr>
        <w:t xml:space="preserve">When safety circuit is broken, </w:t>
      </w:r>
      <w:r w:rsidR="00F67FF4" w:rsidRPr="00AB0986">
        <w:rPr>
          <w:rFonts w:ascii="Arial" w:eastAsia="Times New Roman" w:hAnsi="Arial"/>
          <w:sz w:val="22"/>
        </w:rPr>
        <w:t xml:space="preserve">all end of arm tooling </w:t>
      </w:r>
      <w:r w:rsidR="00827067" w:rsidRPr="00AB0986">
        <w:rPr>
          <w:rFonts w:ascii="Arial" w:eastAsia="Times New Roman" w:hAnsi="Arial"/>
          <w:sz w:val="22"/>
        </w:rPr>
        <w:t>functions during</w:t>
      </w:r>
      <w:r w:rsidR="00714866" w:rsidRPr="00AB0986">
        <w:rPr>
          <w:rFonts w:ascii="Arial" w:eastAsia="Times New Roman" w:hAnsi="Arial"/>
          <w:sz w:val="22"/>
        </w:rPr>
        <w:t xml:space="preserve"> programming/manual operations </w:t>
      </w:r>
      <w:r w:rsidR="005151BB">
        <w:rPr>
          <w:rFonts w:ascii="Arial" w:eastAsia="Times New Roman" w:hAnsi="Arial"/>
          <w:sz w:val="22"/>
        </w:rPr>
        <w:t>must</w:t>
      </w:r>
      <w:r w:rsidR="00CD2B1A" w:rsidRPr="00AB0986">
        <w:rPr>
          <w:rFonts w:ascii="Arial" w:eastAsia="Times New Roman" w:hAnsi="Arial"/>
          <w:sz w:val="22"/>
        </w:rPr>
        <w:t xml:space="preserve"> be through t</w:t>
      </w:r>
      <w:r w:rsidR="00714866" w:rsidRPr="00AB0986">
        <w:rPr>
          <w:rFonts w:ascii="Arial" w:eastAsia="Times New Roman" w:hAnsi="Arial"/>
          <w:sz w:val="22"/>
        </w:rPr>
        <w:t>he teach pendant</w:t>
      </w:r>
      <w:r w:rsidR="00311C71" w:rsidRPr="00AB0986">
        <w:rPr>
          <w:rFonts w:ascii="Arial" w:eastAsia="Times New Roman" w:hAnsi="Arial"/>
          <w:sz w:val="22"/>
        </w:rPr>
        <w:t xml:space="preserve">, </w:t>
      </w:r>
      <w:r w:rsidR="00AC780E" w:rsidRPr="00AB0986">
        <w:rPr>
          <w:rFonts w:ascii="Arial" w:eastAsia="Times New Roman" w:hAnsi="Arial"/>
          <w:sz w:val="22"/>
        </w:rPr>
        <w:t>with dead man switch activated</w:t>
      </w:r>
      <w:r w:rsidR="005151BB">
        <w:rPr>
          <w:rFonts w:ascii="Arial" w:eastAsia="Times New Roman" w:hAnsi="Arial"/>
          <w:sz w:val="22"/>
        </w:rPr>
        <w:t>, only</w:t>
      </w:r>
      <w:r w:rsidR="00AC780E" w:rsidRPr="00AB0986">
        <w:rPr>
          <w:rFonts w:ascii="Arial" w:eastAsia="Times New Roman" w:hAnsi="Arial"/>
          <w:sz w:val="22"/>
        </w:rPr>
        <w:t>.</w:t>
      </w:r>
    </w:p>
    <w:p w14:paraId="1ADB8D7D" w14:textId="5DA6C8D2" w:rsidR="00DF78D1" w:rsidRPr="009037B1" w:rsidRDefault="001868E1" w:rsidP="0025504C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b/>
          <w:bCs/>
          <w:color w:val="FF0000"/>
          <w:sz w:val="22"/>
        </w:rPr>
      </w:pPr>
      <w:r w:rsidRPr="009037B1">
        <w:rPr>
          <w:rFonts w:ascii="Arial" w:eastAsia="Times New Roman" w:hAnsi="Arial"/>
          <w:color w:val="FF0000"/>
          <w:sz w:val="22"/>
        </w:rPr>
        <w:t xml:space="preserve">If the </w:t>
      </w:r>
      <w:r w:rsidR="002B7405" w:rsidRPr="009037B1">
        <w:rPr>
          <w:rFonts w:ascii="Arial" w:eastAsia="Times New Roman" w:hAnsi="Arial"/>
          <w:color w:val="FF0000"/>
          <w:sz w:val="22"/>
        </w:rPr>
        <w:t xml:space="preserve">safety circuit is interrupted, </w:t>
      </w:r>
      <w:r w:rsidRPr="009037B1">
        <w:rPr>
          <w:rFonts w:ascii="Arial" w:eastAsia="Times New Roman" w:hAnsi="Arial"/>
          <w:color w:val="FF0000"/>
          <w:sz w:val="22"/>
        </w:rPr>
        <w:t xml:space="preserve">the robot </w:t>
      </w:r>
      <w:r w:rsidR="00D56F95" w:rsidRPr="009037B1">
        <w:rPr>
          <w:rFonts w:ascii="Arial" w:eastAsia="Times New Roman" w:hAnsi="Arial"/>
          <w:color w:val="FF0000"/>
          <w:sz w:val="22"/>
        </w:rPr>
        <w:t>end of arm tooling shall not drop parts</w:t>
      </w:r>
      <w:r w:rsidR="00635527" w:rsidRPr="009037B1">
        <w:rPr>
          <w:rFonts w:ascii="Arial" w:eastAsia="Times New Roman" w:hAnsi="Arial"/>
          <w:color w:val="FF0000"/>
          <w:sz w:val="22"/>
        </w:rPr>
        <w:t>.</w:t>
      </w:r>
      <w:r w:rsidR="00DF78D1" w:rsidRPr="009037B1">
        <w:rPr>
          <w:rFonts w:ascii="Arial" w:eastAsia="Times New Roman" w:hAnsi="Arial"/>
          <w:b/>
          <w:bCs/>
          <w:color w:val="FF0000"/>
          <w:sz w:val="22"/>
        </w:rPr>
        <w:br w:type="page"/>
      </w:r>
    </w:p>
    <w:p w14:paraId="2EB7858B" w14:textId="75E1B750" w:rsidR="001C63F0" w:rsidRPr="00150358" w:rsidRDefault="001C63F0" w:rsidP="001C63F0">
      <w:pPr>
        <w:numPr>
          <w:ilvl w:val="1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b/>
          <w:bCs/>
          <w:color w:val="FF0000"/>
          <w:sz w:val="22"/>
        </w:rPr>
        <w:lastRenderedPageBreak/>
        <w:t xml:space="preserve">Robot </w:t>
      </w:r>
      <w:r w:rsidR="00034DCA">
        <w:rPr>
          <w:rFonts w:ascii="Arial" w:eastAsia="Times New Roman" w:hAnsi="Arial"/>
          <w:b/>
          <w:bCs/>
          <w:color w:val="FF0000"/>
          <w:sz w:val="22"/>
        </w:rPr>
        <w:t>T</w:t>
      </w:r>
      <w:r w:rsidR="00150358">
        <w:rPr>
          <w:rFonts w:ascii="Arial" w:eastAsia="Times New Roman" w:hAnsi="Arial"/>
          <w:b/>
          <w:bCs/>
          <w:color w:val="FF0000"/>
          <w:sz w:val="22"/>
        </w:rPr>
        <w:t xml:space="preserve">ool </w:t>
      </w:r>
      <w:r w:rsidR="00034DCA">
        <w:rPr>
          <w:rFonts w:ascii="Arial" w:eastAsia="Times New Roman" w:hAnsi="Arial"/>
          <w:b/>
          <w:bCs/>
          <w:color w:val="FF0000"/>
          <w:sz w:val="22"/>
        </w:rPr>
        <w:t>C</w:t>
      </w:r>
      <w:r w:rsidR="00150358">
        <w:rPr>
          <w:rFonts w:ascii="Arial" w:eastAsia="Times New Roman" w:hAnsi="Arial"/>
          <w:b/>
          <w:bCs/>
          <w:color w:val="FF0000"/>
          <w:sz w:val="22"/>
        </w:rPr>
        <w:t xml:space="preserve">hange </w:t>
      </w:r>
      <w:r w:rsidR="00A665DF">
        <w:rPr>
          <w:rFonts w:ascii="Arial" w:eastAsia="Times New Roman" w:hAnsi="Arial"/>
          <w:b/>
          <w:bCs/>
          <w:color w:val="FF0000"/>
          <w:sz w:val="22"/>
        </w:rPr>
        <w:t>R</w:t>
      </w:r>
      <w:r w:rsidR="00150358">
        <w:rPr>
          <w:rFonts w:ascii="Arial" w:eastAsia="Times New Roman" w:hAnsi="Arial"/>
          <w:b/>
          <w:bCs/>
          <w:color w:val="FF0000"/>
          <w:sz w:val="22"/>
        </w:rPr>
        <w:t>equirements</w:t>
      </w:r>
    </w:p>
    <w:p w14:paraId="6BF82C4B" w14:textId="4D2E4EF0" w:rsidR="00150358" w:rsidRPr="006C0389" w:rsidRDefault="00150358" w:rsidP="00150358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6C0389">
        <w:rPr>
          <w:rFonts w:ascii="Arial" w:eastAsia="Times New Roman" w:hAnsi="Arial"/>
          <w:color w:val="FF0000"/>
          <w:sz w:val="22"/>
        </w:rPr>
        <w:t>Tool changer preferred brand</w:t>
      </w:r>
      <w:r w:rsidR="009C1B63">
        <w:rPr>
          <w:rFonts w:ascii="Arial" w:eastAsia="Times New Roman" w:hAnsi="Arial"/>
          <w:color w:val="FF0000"/>
          <w:sz w:val="22"/>
        </w:rPr>
        <w:t>s</w:t>
      </w:r>
    </w:p>
    <w:p w14:paraId="01103EB5" w14:textId="77777777" w:rsidR="00583C9B" w:rsidRDefault="00583C9B" w:rsidP="0083355C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North America</w:t>
      </w:r>
    </w:p>
    <w:p w14:paraId="2AFD98F9" w14:textId="1DACC237" w:rsidR="00BB5F57" w:rsidRDefault="001B13D0" w:rsidP="0083355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color w:val="FF0000"/>
          <w:sz w:val="22"/>
        </w:rPr>
      </w:pPr>
      <w:r w:rsidRPr="006C0389">
        <w:rPr>
          <w:rFonts w:ascii="Arial" w:eastAsia="Times New Roman" w:hAnsi="Arial"/>
          <w:color w:val="FF0000"/>
          <w:sz w:val="22"/>
        </w:rPr>
        <w:t>ATI</w:t>
      </w:r>
    </w:p>
    <w:p w14:paraId="07A37547" w14:textId="78B5ACD7" w:rsidR="000D1D84" w:rsidRDefault="000D1D84" w:rsidP="0083355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Schunk</w:t>
      </w:r>
    </w:p>
    <w:p w14:paraId="6CB4ACBD" w14:textId="5B9C7346" w:rsidR="00BB40E9" w:rsidRDefault="00BB40E9" w:rsidP="0083355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Applied Robotics</w:t>
      </w:r>
    </w:p>
    <w:p w14:paraId="24093F5B" w14:textId="77777777" w:rsidR="0083355C" w:rsidRDefault="0083355C" w:rsidP="0083355C">
      <w:pPr>
        <w:jc w:val="both"/>
        <w:rPr>
          <w:rFonts w:ascii="Arial" w:eastAsia="Times New Roman" w:hAnsi="Arial"/>
          <w:color w:val="FF0000"/>
          <w:sz w:val="22"/>
        </w:rPr>
      </w:pPr>
    </w:p>
    <w:p w14:paraId="0DC28560" w14:textId="4240AC17" w:rsidR="008474B2" w:rsidRDefault="008474B2" w:rsidP="0083355C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China</w:t>
      </w:r>
    </w:p>
    <w:p w14:paraId="4616B8D6" w14:textId="03ED66E1" w:rsidR="008474B2" w:rsidRDefault="008474B2" w:rsidP="0083355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RSP</w:t>
      </w:r>
    </w:p>
    <w:p w14:paraId="45906F79" w14:textId="2674FA8A" w:rsidR="008474B2" w:rsidRPr="008474B2" w:rsidRDefault="008474B2" w:rsidP="0083355C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eins</w:t>
      </w:r>
    </w:p>
    <w:p w14:paraId="3ACCCAA5" w14:textId="77777777" w:rsidR="00BB5F57" w:rsidRPr="006C0389" w:rsidRDefault="00BB5F57" w:rsidP="00BB5F57">
      <w:pPr>
        <w:ind w:left="2610"/>
        <w:jc w:val="both"/>
        <w:rPr>
          <w:rFonts w:ascii="Arial" w:eastAsia="Times New Roman" w:hAnsi="Arial"/>
          <w:b/>
          <w:bCs/>
          <w:color w:val="FF0000"/>
          <w:sz w:val="22"/>
        </w:rPr>
      </w:pPr>
    </w:p>
    <w:p w14:paraId="1AC31749" w14:textId="214962F4" w:rsidR="00BB5F57" w:rsidRPr="006C0389" w:rsidRDefault="00BB5F57" w:rsidP="00BB5F57">
      <w:pPr>
        <w:numPr>
          <w:ilvl w:val="1"/>
          <w:numId w:val="40"/>
        </w:numPr>
        <w:jc w:val="both"/>
        <w:rPr>
          <w:rFonts w:ascii="Arial" w:eastAsia="Times New Roman" w:hAnsi="Arial"/>
          <w:b/>
          <w:bCs/>
          <w:color w:val="FF0000"/>
          <w:sz w:val="22"/>
        </w:rPr>
      </w:pPr>
      <w:r w:rsidRPr="006C0389">
        <w:rPr>
          <w:rFonts w:ascii="Arial" w:eastAsia="Times New Roman" w:hAnsi="Arial"/>
          <w:b/>
          <w:bCs/>
          <w:color w:val="FF0000"/>
          <w:sz w:val="22"/>
        </w:rPr>
        <w:t xml:space="preserve">Robot </w:t>
      </w:r>
      <w:r w:rsidR="00A665DF">
        <w:rPr>
          <w:rFonts w:ascii="Arial" w:eastAsia="Times New Roman" w:hAnsi="Arial"/>
          <w:b/>
          <w:bCs/>
          <w:color w:val="FF0000"/>
          <w:sz w:val="22"/>
        </w:rPr>
        <w:t>S</w:t>
      </w:r>
      <w:r w:rsidR="006C0389" w:rsidRPr="006C0389">
        <w:rPr>
          <w:rFonts w:ascii="Arial" w:eastAsia="Times New Roman" w:hAnsi="Arial"/>
          <w:b/>
          <w:bCs/>
          <w:color w:val="FF0000"/>
          <w:sz w:val="22"/>
        </w:rPr>
        <w:t xml:space="preserve">afety </w:t>
      </w:r>
      <w:r w:rsidR="00A665DF">
        <w:rPr>
          <w:rFonts w:ascii="Arial" w:eastAsia="Times New Roman" w:hAnsi="Arial"/>
          <w:b/>
          <w:bCs/>
          <w:color w:val="FF0000"/>
          <w:sz w:val="22"/>
        </w:rPr>
        <w:t>R</w:t>
      </w:r>
      <w:r w:rsidR="006C0389" w:rsidRPr="006C0389">
        <w:rPr>
          <w:rFonts w:ascii="Arial" w:eastAsia="Times New Roman" w:hAnsi="Arial"/>
          <w:b/>
          <w:bCs/>
          <w:color w:val="FF0000"/>
          <w:sz w:val="22"/>
        </w:rPr>
        <w:t>equirements</w:t>
      </w:r>
    </w:p>
    <w:p w14:paraId="0C05D677" w14:textId="5CED6362" w:rsidR="006C0389" w:rsidRPr="009D1335" w:rsidRDefault="00D57722" w:rsidP="006C0389">
      <w:pPr>
        <w:numPr>
          <w:ilvl w:val="2"/>
          <w:numId w:val="40"/>
        </w:numPr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Access doors require double redundant </w:t>
      </w:r>
      <w:r w:rsidR="009D1335">
        <w:rPr>
          <w:rFonts w:ascii="Arial" w:eastAsia="Times New Roman" w:hAnsi="Arial"/>
          <w:color w:val="FF0000"/>
          <w:sz w:val="22"/>
        </w:rPr>
        <w:t>safety switches</w:t>
      </w:r>
    </w:p>
    <w:p w14:paraId="1A0A8756" w14:textId="1F657C66" w:rsidR="009D1335" w:rsidRPr="002634B1" w:rsidRDefault="00383A0F" w:rsidP="006C0389">
      <w:pPr>
        <w:numPr>
          <w:ilvl w:val="2"/>
          <w:numId w:val="40"/>
        </w:numPr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Access requires the use of a trapped key system</w:t>
      </w:r>
    </w:p>
    <w:p w14:paraId="13621040" w14:textId="4A6F1F64" w:rsidR="002634B1" w:rsidRPr="00551A6C" w:rsidRDefault="002634B1" w:rsidP="00751C36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Preferred </w:t>
      </w:r>
      <w:r w:rsidR="00970C71">
        <w:rPr>
          <w:rFonts w:ascii="Arial" w:eastAsia="Times New Roman" w:hAnsi="Arial"/>
          <w:color w:val="FF0000"/>
          <w:sz w:val="22"/>
        </w:rPr>
        <w:t xml:space="preserve">access door safety switch and </w:t>
      </w:r>
      <w:r w:rsidR="00551A6C">
        <w:rPr>
          <w:rFonts w:ascii="Arial" w:eastAsia="Times New Roman" w:hAnsi="Arial"/>
          <w:color w:val="FF0000"/>
          <w:sz w:val="22"/>
        </w:rPr>
        <w:t>handle</w:t>
      </w:r>
    </w:p>
    <w:p w14:paraId="241420D0" w14:textId="17F0C40A" w:rsidR="00551A6C" w:rsidRPr="003D393C" w:rsidRDefault="00551A6C" w:rsidP="00751C3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Safety Switch: Allen Brad</w:t>
      </w:r>
      <w:r w:rsidR="003D393C">
        <w:rPr>
          <w:rFonts w:ascii="Arial" w:eastAsia="Times New Roman" w:hAnsi="Arial"/>
          <w:color w:val="FF0000"/>
          <w:sz w:val="22"/>
        </w:rPr>
        <w:t>ley, Guard Master, TLS2-GD2</w:t>
      </w:r>
    </w:p>
    <w:p w14:paraId="0A9D7C18" w14:textId="0F5F2210" w:rsidR="003D393C" w:rsidRPr="00096825" w:rsidRDefault="00612B07" w:rsidP="00751C36">
      <w:pPr>
        <w:numPr>
          <w:ilvl w:val="4"/>
          <w:numId w:val="40"/>
        </w:numPr>
        <w:ind w:left="3240" w:hanging="360"/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Handle: Sliding Bolt, 440G-A27163</w:t>
      </w:r>
    </w:p>
    <w:p w14:paraId="4FAA70AA" w14:textId="77777777" w:rsidR="00096825" w:rsidRPr="00422372" w:rsidRDefault="00096825" w:rsidP="00096825">
      <w:pPr>
        <w:jc w:val="both"/>
        <w:rPr>
          <w:rFonts w:ascii="Arial" w:eastAsia="Times New Roman" w:hAnsi="Arial"/>
          <w:b/>
          <w:bCs/>
          <w:color w:val="FF0000"/>
          <w:sz w:val="22"/>
        </w:rPr>
      </w:pPr>
    </w:p>
    <w:p w14:paraId="40071976" w14:textId="36D5EF49" w:rsidR="00422372" w:rsidRPr="00751C36" w:rsidRDefault="00422372" w:rsidP="00422372">
      <w:pPr>
        <w:numPr>
          <w:ilvl w:val="2"/>
          <w:numId w:val="40"/>
        </w:numPr>
        <w:jc w:val="both"/>
        <w:rPr>
          <w:rFonts w:ascii="Arial" w:eastAsia="Times New Roman" w:hAnsi="Arial"/>
          <w:b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When the access door is unlocked, </w:t>
      </w:r>
      <w:r w:rsidR="0028455C">
        <w:rPr>
          <w:rFonts w:ascii="Arial" w:eastAsia="Times New Roman" w:hAnsi="Arial"/>
          <w:color w:val="FF0000"/>
          <w:sz w:val="22"/>
        </w:rPr>
        <w:t xml:space="preserve">all air to the cell gets dumped, </w:t>
      </w:r>
      <w:r w:rsidR="0028455C" w:rsidRPr="00096825">
        <w:rPr>
          <w:rFonts w:ascii="Arial" w:eastAsia="Times New Roman" w:hAnsi="Arial"/>
          <w:color w:val="FF0000"/>
          <w:sz w:val="22"/>
          <w:u w:val="single"/>
        </w:rPr>
        <w:t>EXCEPT</w:t>
      </w:r>
      <w:r w:rsidR="0028455C">
        <w:rPr>
          <w:rFonts w:ascii="Arial" w:eastAsia="Times New Roman" w:hAnsi="Arial"/>
          <w:color w:val="FF0000"/>
          <w:sz w:val="22"/>
        </w:rPr>
        <w:t xml:space="preserve"> the ai</w:t>
      </w:r>
      <w:r w:rsidR="00096825">
        <w:rPr>
          <w:rFonts w:ascii="Arial" w:eastAsia="Times New Roman" w:hAnsi="Arial"/>
          <w:color w:val="FF0000"/>
          <w:sz w:val="22"/>
        </w:rPr>
        <w:t>r</w:t>
      </w:r>
      <w:r w:rsidR="0028455C">
        <w:rPr>
          <w:rFonts w:ascii="Arial" w:eastAsia="Times New Roman" w:hAnsi="Arial"/>
          <w:color w:val="FF0000"/>
          <w:sz w:val="22"/>
        </w:rPr>
        <w:t xml:space="preserve"> to the robot/robots val</w:t>
      </w:r>
      <w:r w:rsidR="00096825">
        <w:rPr>
          <w:rFonts w:ascii="Arial" w:eastAsia="Times New Roman" w:hAnsi="Arial"/>
          <w:color w:val="FF0000"/>
          <w:sz w:val="22"/>
        </w:rPr>
        <w:t>ve stack</w:t>
      </w:r>
    </w:p>
    <w:p w14:paraId="6007E122" w14:textId="77777777" w:rsidR="00751C36" w:rsidRPr="009A1E76" w:rsidRDefault="00751C36" w:rsidP="00751C36">
      <w:pPr>
        <w:jc w:val="both"/>
        <w:rPr>
          <w:rFonts w:ascii="Arial" w:eastAsia="Times New Roman" w:hAnsi="Arial"/>
          <w:b/>
          <w:bCs/>
          <w:color w:val="FF0000"/>
          <w:sz w:val="22"/>
        </w:rPr>
      </w:pPr>
    </w:p>
    <w:p w14:paraId="3EE54B0E" w14:textId="2BE393B9" w:rsidR="009A1E76" w:rsidRDefault="009A1E76" w:rsidP="006C0389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Access </w:t>
      </w:r>
      <w:r w:rsidR="005A18B8">
        <w:rPr>
          <w:rFonts w:ascii="Arial" w:eastAsia="Times New Roman" w:hAnsi="Arial"/>
          <w:color w:val="FF0000"/>
          <w:sz w:val="22"/>
        </w:rPr>
        <w:t xml:space="preserve">to cell </w:t>
      </w:r>
      <w:r>
        <w:rPr>
          <w:rFonts w:ascii="Arial" w:eastAsia="Times New Roman" w:hAnsi="Arial"/>
          <w:color w:val="FF0000"/>
          <w:sz w:val="22"/>
        </w:rPr>
        <w:t xml:space="preserve">requires the use of a </w:t>
      </w:r>
      <w:r w:rsidR="000348E4">
        <w:rPr>
          <w:rFonts w:ascii="Arial" w:eastAsia="Times New Roman" w:hAnsi="Arial"/>
          <w:color w:val="FF0000"/>
          <w:sz w:val="22"/>
        </w:rPr>
        <w:t>R</w:t>
      </w:r>
      <w:r>
        <w:rPr>
          <w:rFonts w:ascii="Arial" w:eastAsia="Times New Roman" w:hAnsi="Arial"/>
          <w:color w:val="FF0000"/>
          <w:sz w:val="22"/>
        </w:rPr>
        <w:t xml:space="preserve">equest to </w:t>
      </w:r>
      <w:r w:rsidR="000348E4">
        <w:rPr>
          <w:rFonts w:ascii="Arial" w:eastAsia="Times New Roman" w:hAnsi="Arial"/>
          <w:color w:val="FF0000"/>
          <w:sz w:val="22"/>
        </w:rPr>
        <w:t>E</w:t>
      </w:r>
      <w:r>
        <w:rPr>
          <w:rFonts w:ascii="Arial" w:eastAsia="Times New Roman" w:hAnsi="Arial"/>
          <w:color w:val="FF0000"/>
          <w:sz w:val="22"/>
        </w:rPr>
        <w:t>nter signal</w:t>
      </w:r>
      <w:r w:rsidR="00691913">
        <w:rPr>
          <w:rFonts w:ascii="Arial" w:eastAsia="Times New Roman" w:hAnsi="Arial"/>
          <w:color w:val="FF0000"/>
          <w:sz w:val="22"/>
        </w:rPr>
        <w:t xml:space="preserve">, allowing </w:t>
      </w:r>
      <w:r w:rsidR="00691913" w:rsidRPr="005110D9">
        <w:rPr>
          <w:rFonts w:ascii="Arial" w:eastAsia="Times New Roman" w:hAnsi="Arial"/>
          <w:color w:val="FF0000"/>
          <w:sz w:val="22"/>
        </w:rPr>
        <w:t>the machine to finish processing</w:t>
      </w:r>
      <w:r w:rsidR="005110D9" w:rsidRPr="005110D9">
        <w:rPr>
          <w:rFonts w:ascii="Arial" w:eastAsia="Times New Roman" w:hAnsi="Arial"/>
          <w:color w:val="FF0000"/>
          <w:sz w:val="22"/>
        </w:rPr>
        <w:t xml:space="preserve"> before allowing entry.</w:t>
      </w:r>
    </w:p>
    <w:p w14:paraId="201CF54A" w14:textId="7F9DAC34" w:rsidR="001E76CE" w:rsidRDefault="001E76CE" w:rsidP="00751C36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This is not a part of the </w:t>
      </w:r>
      <w:r w:rsidR="00550181">
        <w:rPr>
          <w:rFonts w:ascii="Arial" w:eastAsia="Times New Roman" w:hAnsi="Arial"/>
          <w:color w:val="FF0000"/>
          <w:sz w:val="22"/>
        </w:rPr>
        <w:t>E-Stop</w:t>
      </w:r>
      <w:r>
        <w:rPr>
          <w:rFonts w:ascii="Arial" w:eastAsia="Times New Roman" w:hAnsi="Arial"/>
          <w:color w:val="FF0000"/>
          <w:sz w:val="22"/>
        </w:rPr>
        <w:t xml:space="preserve"> Circuit.  This need to be a part of the PLC “Request to Enter” code</w:t>
      </w:r>
      <w:r w:rsidR="002E2728">
        <w:rPr>
          <w:rFonts w:ascii="Arial" w:eastAsia="Times New Roman" w:hAnsi="Arial"/>
          <w:color w:val="FF0000"/>
          <w:sz w:val="22"/>
        </w:rPr>
        <w:t>.</w:t>
      </w:r>
    </w:p>
    <w:p w14:paraId="5EE44A50" w14:textId="77777777" w:rsidR="00B662E9" w:rsidRDefault="00B662E9" w:rsidP="00B662E9">
      <w:pPr>
        <w:jc w:val="both"/>
        <w:rPr>
          <w:rFonts w:ascii="Arial" w:eastAsia="Times New Roman" w:hAnsi="Arial"/>
          <w:color w:val="FF0000"/>
          <w:sz w:val="22"/>
        </w:rPr>
      </w:pPr>
    </w:p>
    <w:p w14:paraId="403F6A06" w14:textId="54A6DB8D" w:rsidR="001D2783" w:rsidRDefault="00287F35" w:rsidP="001D2783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When the Request to Enter process is initialized, the assembly cell and robot shall finish all of </w:t>
      </w:r>
      <w:r w:rsidR="00B662E9">
        <w:rPr>
          <w:rFonts w:ascii="Arial" w:eastAsia="Times New Roman" w:hAnsi="Arial"/>
          <w:color w:val="FF0000"/>
          <w:sz w:val="22"/>
        </w:rPr>
        <w:t>its</w:t>
      </w:r>
      <w:r>
        <w:rPr>
          <w:rFonts w:ascii="Arial" w:eastAsia="Times New Roman" w:hAnsi="Arial"/>
          <w:color w:val="FF0000"/>
          <w:sz w:val="22"/>
        </w:rPr>
        <w:t xml:space="preserve"> processes</w:t>
      </w:r>
      <w:r w:rsidR="00B662E9">
        <w:rPr>
          <w:rFonts w:ascii="Arial" w:eastAsia="Times New Roman" w:hAnsi="Arial"/>
          <w:color w:val="FF0000"/>
          <w:sz w:val="22"/>
        </w:rPr>
        <w:t>, including emptying the end of arm tooling, before anyone can enter the cell.</w:t>
      </w:r>
    </w:p>
    <w:p w14:paraId="204184AB" w14:textId="74332379" w:rsidR="000348E4" w:rsidRDefault="000348E4" w:rsidP="00724D2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It is recommended that the robot move to a “straight vertical” position after emptying it’s end of arm tooling, allowing people to move easily around the cell.</w:t>
      </w:r>
    </w:p>
    <w:p w14:paraId="2575FBDB" w14:textId="77777777" w:rsidR="002E2728" w:rsidRPr="005110D9" w:rsidRDefault="002E2728" w:rsidP="002E2728">
      <w:pPr>
        <w:jc w:val="both"/>
        <w:rPr>
          <w:rFonts w:ascii="Arial" w:eastAsia="Times New Roman" w:hAnsi="Arial"/>
          <w:color w:val="FF0000"/>
          <w:sz w:val="22"/>
        </w:rPr>
      </w:pPr>
    </w:p>
    <w:p w14:paraId="7C11ECF8" w14:textId="54DDDCE3" w:rsidR="005110D9" w:rsidRDefault="005110D9" w:rsidP="006C0389">
      <w:pPr>
        <w:numPr>
          <w:ilvl w:val="2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5110D9">
        <w:rPr>
          <w:rFonts w:ascii="Arial" w:eastAsia="Times New Roman" w:hAnsi="Arial"/>
          <w:color w:val="FF0000"/>
          <w:sz w:val="22"/>
        </w:rPr>
        <w:t>I</w:t>
      </w:r>
      <w:r w:rsidR="004D202E">
        <w:rPr>
          <w:rFonts w:ascii="Arial" w:eastAsia="Times New Roman" w:hAnsi="Arial"/>
          <w:color w:val="FF0000"/>
          <w:sz w:val="22"/>
        </w:rPr>
        <w:t>n</w:t>
      </w:r>
      <w:r w:rsidRPr="005110D9">
        <w:rPr>
          <w:rFonts w:ascii="Arial" w:eastAsia="Times New Roman" w:hAnsi="Arial"/>
          <w:color w:val="FF0000"/>
          <w:sz w:val="22"/>
        </w:rPr>
        <w:t xml:space="preserve"> the event </w:t>
      </w:r>
      <w:r w:rsidR="004D202E">
        <w:rPr>
          <w:rFonts w:ascii="Arial" w:eastAsia="Times New Roman" w:hAnsi="Arial"/>
          <w:color w:val="FF0000"/>
          <w:sz w:val="22"/>
        </w:rPr>
        <w:t xml:space="preserve">of a crash condition there needs to be a method of manual </w:t>
      </w:r>
      <w:r w:rsidR="00513B4F">
        <w:rPr>
          <w:rFonts w:ascii="Arial" w:eastAsia="Times New Roman" w:hAnsi="Arial"/>
          <w:color w:val="FF0000"/>
          <w:sz w:val="22"/>
        </w:rPr>
        <w:t>override</w:t>
      </w:r>
      <w:r w:rsidR="004D202E">
        <w:rPr>
          <w:rFonts w:ascii="Arial" w:eastAsia="Times New Roman" w:hAnsi="Arial"/>
          <w:color w:val="FF0000"/>
          <w:sz w:val="22"/>
        </w:rPr>
        <w:t xml:space="preserve"> to allow entry</w:t>
      </w:r>
      <w:r w:rsidR="00513B4F">
        <w:rPr>
          <w:rFonts w:ascii="Arial" w:eastAsia="Times New Roman" w:hAnsi="Arial"/>
          <w:color w:val="FF0000"/>
          <w:sz w:val="22"/>
        </w:rPr>
        <w:t>.</w:t>
      </w:r>
      <w:r w:rsidR="002E2728">
        <w:rPr>
          <w:rFonts w:ascii="Arial" w:eastAsia="Times New Roman" w:hAnsi="Arial"/>
          <w:color w:val="FF0000"/>
          <w:sz w:val="22"/>
        </w:rPr>
        <w:t xml:space="preserve"> </w:t>
      </w:r>
      <w:r w:rsidR="00513B4F">
        <w:rPr>
          <w:rFonts w:ascii="Arial" w:eastAsia="Times New Roman" w:hAnsi="Arial"/>
          <w:color w:val="FF0000"/>
          <w:sz w:val="22"/>
        </w:rPr>
        <w:t>Badge level controlled or special key.</w:t>
      </w:r>
    </w:p>
    <w:p w14:paraId="4F5B641B" w14:textId="7643D0DC" w:rsidR="00420762" w:rsidRPr="004B5A48" w:rsidRDefault="00420762" w:rsidP="004B5A48">
      <w:pPr>
        <w:jc w:val="both"/>
        <w:rPr>
          <w:rFonts w:ascii="Arial" w:eastAsia="Times New Roman" w:hAnsi="Arial"/>
          <w:color w:val="FF0000"/>
          <w:sz w:val="22"/>
        </w:rPr>
      </w:pPr>
    </w:p>
    <w:p w14:paraId="53797D58" w14:textId="3A562454" w:rsidR="00420762" w:rsidRPr="00A743D9" w:rsidRDefault="00420762" w:rsidP="00196429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A743D9">
        <w:rPr>
          <w:rFonts w:ascii="Arial" w:eastAsia="Times New Roman" w:hAnsi="Arial"/>
          <w:b/>
          <w:sz w:val="22"/>
        </w:rPr>
        <w:t>Coll</w:t>
      </w:r>
      <w:r w:rsidR="00C725D2" w:rsidRPr="00A743D9">
        <w:rPr>
          <w:rFonts w:ascii="Arial" w:eastAsia="Times New Roman" w:hAnsi="Arial"/>
          <w:b/>
          <w:sz w:val="22"/>
        </w:rPr>
        <w:t>aborative Robots</w:t>
      </w:r>
    </w:p>
    <w:p w14:paraId="2B09ADDA" w14:textId="0D908FAC" w:rsidR="006C69FD" w:rsidRPr="00A743D9" w:rsidRDefault="003316DA" w:rsidP="00196429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 xml:space="preserve">Robots </w:t>
      </w:r>
      <w:r w:rsidR="006C69FD" w:rsidRPr="00A743D9">
        <w:rPr>
          <w:rFonts w:ascii="Arial" w:eastAsia="Times New Roman" w:hAnsi="Arial"/>
          <w:sz w:val="22"/>
        </w:rPr>
        <w:t>designed for collaborative operation</w:t>
      </w:r>
      <w:r w:rsidR="00D1064B" w:rsidRPr="00A743D9">
        <w:rPr>
          <w:rFonts w:ascii="Arial" w:eastAsia="Times New Roman" w:hAnsi="Arial"/>
          <w:sz w:val="22"/>
        </w:rPr>
        <w:t>, when in automatic mode</w:t>
      </w:r>
      <w:r w:rsidR="00956B03" w:rsidRPr="00A743D9">
        <w:rPr>
          <w:rFonts w:ascii="Arial" w:eastAsia="Times New Roman" w:hAnsi="Arial"/>
          <w:sz w:val="22"/>
        </w:rPr>
        <w:t xml:space="preserve"> </w:t>
      </w:r>
      <w:r w:rsidR="00194789" w:rsidRPr="00A743D9">
        <w:rPr>
          <w:rFonts w:ascii="Arial" w:eastAsia="Times New Roman" w:hAnsi="Arial"/>
          <w:sz w:val="22"/>
        </w:rPr>
        <w:t>(</w:t>
      </w:r>
      <w:r w:rsidR="00D1064B" w:rsidRPr="00A743D9">
        <w:rPr>
          <w:rFonts w:ascii="Arial" w:eastAsia="Times New Roman" w:hAnsi="Arial"/>
          <w:sz w:val="22"/>
        </w:rPr>
        <w:t>not teaching mode</w:t>
      </w:r>
      <w:r w:rsidR="00194789" w:rsidRPr="00A743D9">
        <w:rPr>
          <w:rFonts w:ascii="Arial" w:eastAsia="Times New Roman" w:hAnsi="Arial"/>
          <w:sz w:val="22"/>
        </w:rPr>
        <w:t>)</w:t>
      </w:r>
      <w:r w:rsidR="00956B03" w:rsidRPr="00A743D9">
        <w:rPr>
          <w:rFonts w:ascii="Arial" w:eastAsia="Times New Roman" w:hAnsi="Arial"/>
          <w:sz w:val="22"/>
        </w:rPr>
        <w:t xml:space="preserve">, </w:t>
      </w:r>
      <w:r w:rsidR="006C69FD" w:rsidRPr="00A743D9">
        <w:rPr>
          <w:rFonts w:ascii="Arial" w:eastAsia="Times New Roman" w:hAnsi="Arial"/>
          <w:sz w:val="22"/>
        </w:rPr>
        <w:t>shall provide</w:t>
      </w:r>
      <w:r w:rsidR="007343BA" w:rsidRPr="00A743D9">
        <w:rPr>
          <w:rFonts w:ascii="Arial" w:eastAsia="Times New Roman" w:hAnsi="Arial"/>
          <w:sz w:val="22"/>
        </w:rPr>
        <w:t xml:space="preserve"> a visual indication when the robot is in collaborative operation and comply with one or more of the </w:t>
      </w:r>
      <w:r w:rsidR="00B56367" w:rsidRPr="00A743D9">
        <w:rPr>
          <w:rFonts w:ascii="Arial" w:eastAsia="Times New Roman" w:hAnsi="Arial"/>
          <w:sz w:val="22"/>
        </w:rPr>
        <w:t>followin</w:t>
      </w:r>
      <w:r w:rsidR="00D1064B" w:rsidRPr="00A743D9">
        <w:rPr>
          <w:rFonts w:ascii="Arial" w:eastAsia="Times New Roman" w:hAnsi="Arial"/>
          <w:sz w:val="22"/>
        </w:rPr>
        <w:t>g</w:t>
      </w:r>
      <w:r w:rsidR="007343BA" w:rsidRPr="00A743D9">
        <w:rPr>
          <w:rFonts w:ascii="Arial" w:eastAsia="Times New Roman" w:hAnsi="Arial"/>
          <w:sz w:val="22"/>
        </w:rPr>
        <w:t>:</w:t>
      </w:r>
    </w:p>
    <w:p w14:paraId="72C36D43" w14:textId="32C71939" w:rsidR="00C153DA" w:rsidRPr="00A743D9" w:rsidRDefault="00C02875" w:rsidP="002F205A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>Safety-rated monitored sto</w:t>
      </w:r>
      <w:r w:rsidR="00A743D9" w:rsidRPr="00A743D9">
        <w:rPr>
          <w:rFonts w:ascii="Arial" w:eastAsia="Times New Roman" w:hAnsi="Arial"/>
          <w:sz w:val="22"/>
        </w:rPr>
        <w:t>p</w:t>
      </w:r>
    </w:p>
    <w:p w14:paraId="3B4527CA" w14:textId="6690806D" w:rsidR="00C153DA" w:rsidRPr="00A743D9" w:rsidRDefault="00A027FE" w:rsidP="00A743D9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>Hand guiding</w:t>
      </w:r>
      <w:r w:rsidR="00A743D9" w:rsidRPr="00A743D9">
        <w:rPr>
          <w:rFonts w:ascii="Arial" w:eastAsia="Times New Roman" w:hAnsi="Arial"/>
          <w:sz w:val="22"/>
        </w:rPr>
        <w:t xml:space="preserve"> operation</w:t>
      </w:r>
    </w:p>
    <w:p w14:paraId="68009128" w14:textId="67D04D40" w:rsidR="007343BA" w:rsidRPr="00A743D9" w:rsidRDefault="00A027FE" w:rsidP="00A743D9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>Speed and separation monitoring</w:t>
      </w:r>
    </w:p>
    <w:p w14:paraId="70928F0D" w14:textId="509BBD4C" w:rsidR="00BF09C5" w:rsidRPr="00A743D9" w:rsidRDefault="00A027FE" w:rsidP="00E862B5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>Po</w:t>
      </w:r>
      <w:r w:rsidR="00C71A6E" w:rsidRPr="00A743D9">
        <w:rPr>
          <w:rFonts w:ascii="Arial" w:eastAsia="Times New Roman" w:hAnsi="Arial"/>
          <w:sz w:val="22"/>
        </w:rPr>
        <w:t>w</w:t>
      </w:r>
      <w:r w:rsidRPr="00A743D9">
        <w:rPr>
          <w:rFonts w:ascii="Arial" w:eastAsia="Times New Roman" w:hAnsi="Arial"/>
          <w:sz w:val="22"/>
        </w:rPr>
        <w:t>er and force limiting</w:t>
      </w:r>
    </w:p>
    <w:p w14:paraId="01B9F570" w14:textId="6A623C3A" w:rsidR="00A743D9" w:rsidRDefault="00A743D9" w:rsidP="00A743D9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A743D9">
        <w:rPr>
          <w:rFonts w:ascii="Arial" w:eastAsia="Times New Roman" w:hAnsi="Arial"/>
          <w:sz w:val="22"/>
        </w:rPr>
        <w:t>When in collaborative mode, the maximum speed the robot can move is 250mm/s (10in/s).</w:t>
      </w:r>
    </w:p>
    <w:p w14:paraId="55AD6F7C" w14:textId="77777777" w:rsidR="00196429" w:rsidRDefault="00196429" w:rsidP="00196429">
      <w:pPr>
        <w:jc w:val="both"/>
        <w:rPr>
          <w:rFonts w:ascii="Arial" w:eastAsia="Times New Roman" w:hAnsi="Arial"/>
          <w:sz w:val="22"/>
        </w:rPr>
      </w:pPr>
    </w:p>
    <w:p w14:paraId="1A547DAD" w14:textId="63B35C84" w:rsidR="00B322DF" w:rsidRPr="00D0159F" w:rsidRDefault="00B322DF" w:rsidP="00196429">
      <w:pPr>
        <w:numPr>
          <w:ilvl w:val="1"/>
          <w:numId w:val="40"/>
        </w:numPr>
        <w:ind w:left="1584" w:hanging="504"/>
        <w:jc w:val="both"/>
        <w:rPr>
          <w:rFonts w:ascii="Arial" w:eastAsia="Times New Roman" w:hAnsi="Arial"/>
          <w:b/>
          <w:bCs/>
          <w:color w:val="FF0000"/>
          <w:sz w:val="22"/>
        </w:rPr>
      </w:pPr>
      <w:r w:rsidRPr="00D0159F">
        <w:rPr>
          <w:rFonts w:ascii="Arial" w:eastAsia="Times New Roman" w:hAnsi="Arial"/>
          <w:b/>
          <w:bCs/>
          <w:color w:val="FF0000"/>
          <w:sz w:val="22"/>
        </w:rPr>
        <w:lastRenderedPageBreak/>
        <w:t>Robot Pneumatics</w:t>
      </w:r>
    </w:p>
    <w:p w14:paraId="72F10F5D" w14:textId="43B4C588" w:rsidR="00B322DF" w:rsidRPr="00196429" w:rsidRDefault="00D86951" w:rsidP="00196429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96429">
        <w:rPr>
          <w:rFonts w:ascii="Arial" w:eastAsia="Times New Roman" w:hAnsi="Arial"/>
          <w:color w:val="FF0000"/>
          <w:sz w:val="22"/>
        </w:rPr>
        <w:t xml:space="preserve">Each robot needs to have its own valve and I/O stack, separate from the main </w:t>
      </w:r>
      <w:r w:rsidR="00691479" w:rsidRPr="00196429">
        <w:rPr>
          <w:rFonts w:ascii="Arial" w:eastAsia="Times New Roman" w:hAnsi="Arial"/>
          <w:color w:val="FF0000"/>
          <w:sz w:val="22"/>
        </w:rPr>
        <w:t>valve stack</w:t>
      </w:r>
      <w:r w:rsidR="0074337F">
        <w:rPr>
          <w:rFonts w:ascii="Arial" w:eastAsia="Times New Roman" w:hAnsi="Arial"/>
          <w:color w:val="FF0000"/>
          <w:sz w:val="22"/>
        </w:rPr>
        <w:t>.</w:t>
      </w:r>
    </w:p>
    <w:p w14:paraId="72B68FCB" w14:textId="58EAD330" w:rsidR="00691479" w:rsidRPr="00196429" w:rsidRDefault="00691479" w:rsidP="00196429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96429">
        <w:rPr>
          <w:rFonts w:ascii="Arial" w:eastAsia="Times New Roman" w:hAnsi="Arial"/>
          <w:color w:val="FF0000"/>
          <w:sz w:val="22"/>
        </w:rPr>
        <w:t xml:space="preserve">The air line for the robot valve stacks </w:t>
      </w:r>
      <w:r w:rsidR="00D0159F">
        <w:rPr>
          <w:rFonts w:ascii="Arial" w:eastAsia="Times New Roman" w:hAnsi="Arial"/>
          <w:color w:val="FF0000"/>
          <w:sz w:val="22"/>
        </w:rPr>
        <w:t>shall</w:t>
      </w:r>
      <w:r w:rsidRPr="00196429">
        <w:rPr>
          <w:rFonts w:ascii="Arial" w:eastAsia="Times New Roman" w:hAnsi="Arial"/>
          <w:color w:val="FF0000"/>
          <w:sz w:val="22"/>
        </w:rPr>
        <w:t xml:space="preserve"> be</w:t>
      </w:r>
      <w:r w:rsidR="002C2294" w:rsidRPr="00196429">
        <w:rPr>
          <w:rFonts w:ascii="Arial" w:eastAsia="Times New Roman" w:hAnsi="Arial"/>
          <w:color w:val="FF0000"/>
          <w:sz w:val="22"/>
        </w:rPr>
        <w:t xml:space="preserve"> mounted before the safety dump valve in the air prep</w:t>
      </w:r>
      <w:r w:rsidR="0074337F">
        <w:rPr>
          <w:rFonts w:ascii="Arial" w:eastAsia="Times New Roman" w:hAnsi="Arial"/>
          <w:color w:val="FF0000"/>
          <w:sz w:val="22"/>
        </w:rPr>
        <w:t>.</w:t>
      </w:r>
    </w:p>
    <w:p w14:paraId="5789CE77" w14:textId="1AD3546F" w:rsidR="002C2294" w:rsidRPr="00196429" w:rsidRDefault="002C2294" w:rsidP="00196429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 w:rsidRPr="00196429">
        <w:rPr>
          <w:rFonts w:ascii="Arial" w:eastAsia="Times New Roman" w:hAnsi="Arial"/>
          <w:color w:val="FF0000"/>
          <w:sz w:val="22"/>
        </w:rPr>
        <w:t>This applies to single and</w:t>
      </w:r>
      <w:r w:rsidR="006F09C6" w:rsidRPr="00196429">
        <w:rPr>
          <w:rFonts w:ascii="Arial" w:eastAsia="Times New Roman" w:hAnsi="Arial"/>
          <w:color w:val="FF0000"/>
          <w:sz w:val="22"/>
        </w:rPr>
        <w:t xml:space="preserve"> multi-robot cells</w:t>
      </w:r>
    </w:p>
    <w:p w14:paraId="385AF8D2" w14:textId="77777777" w:rsidR="00132B2D" w:rsidRPr="00196429" w:rsidRDefault="00132B2D" w:rsidP="00132B2D">
      <w:pPr>
        <w:jc w:val="both"/>
        <w:rPr>
          <w:rFonts w:ascii="Arial" w:eastAsia="Times New Roman" w:hAnsi="Arial"/>
          <w:color w:val="FF0000"/>
          <w:sz w:val="22"/>
        </w:rPr>
      </w:pPr>
    </w:p>
    <w:p w14:paraId="2B7BFD67" w14:textId="072C5611" w:rsidR="006F09C6" w:rsidRDefault="00132B2D" w:rsidP="00196429">
      <w:pPr>
        <w:numPr>
          <w:ilvl w:val="2"/>
          <w:numId w:val="40"/>
        </w:numPr>
        <w:ind w:left="2520"/>
        <w:jc w:val="both"/>
        <w:rPr>
          <w:rFonts w:ascii="Arial" w:eastAsia="Times New Roman" w:hAnsi="Arial"/>
          <w:color w:val="FF0000"/>
          <w:sz w:val="22"/>
        </w:rPr>
      </w:pPr>
      <w:r w:rsidRPr="00196429">
        <w:rPr>
          <w:rFonts w:ascii="Arial" w:eastAsia="Times New Roman" w:hAnsi="Arial"/>
          <w:color w:val="FF0000"/>
          <w:sz w:val="22"/>
        </w:rPr>
        <w:t>Robot v</w:t>
      </w:r>
      <w:r w:rsidR="006F09C6" w:rsidRPr="00196429">
        <w:rPr>
          <w:rFonts w:ascii="Arial" w:eastAsia="Times New Roman" w:hAnsi="Arial"/>
          <w:color w:val="FF0000"/>
          <w:sz w:val="22"/>
        </w:rPr>
        <w:t xml:space="preserve">alve shut offs need to be mounted </w:t>
      </w:r>
      <w:r w:rsidR="009152B8">
        <w:rPr>
          <w:rFonts w:ascii="Arial" w:eastAsia="Times New Roman" w:hAnsi="Arial"/>
          <w:color w:val="FF0000"/>
          <w:sz w:val="22"/>
        </w:rPr>
        <w:t xml:space="preserve">adjacent to the main </w:t>
      </w:r>
      <w:r w:rsidR="0074337F">
        <w:rPr>
          <w:rFonts w:ascii="Arial" w:eastAsia="Times New Roman" w:hAnsi="Arial"/>
          <w:color w:val="FF0000"/>
          <w:sz w:val="22"/>
        </w:rPr>
        <w:t xml:space="preserve">pneumatic </w:t>
      </w:r>
      <w:r w:rsidR="008F56EA">
        <w:rPr>
          <w:rFonts w:ascii="Arial" w:eastAsia="Times New Roman" w:hAnsi="Arial"/>
          <w:color w:val="FF0000"/>
          <w:sz w:val="22"/>
        </w:rPr>
        <w:t>lock-out tag-out point</w:t>
      </w:r>
      <w:r w:rsidR="0074337F">
        <w:rPr>
          <w:rFonts w:ascii="Arial" w:eastAsia="Times New Roman" w:hAnsi="Arial"/>
          <w:color w:val="FF0000"/>
          <w:sz w:val="22"/>
        </w:rPr>
        <w:t>.</w:t>
      </w:r>
    </w:p>
    <w:p w14:paraId="4AEE74E2" w14:textId="729D9777" w:rsidR="00DA0F05" w:rsidRPr="00196429" w:rsidRDefault="00E04D94" w:rsidP="008E711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 xml:space="preserve">A digital pressure sensor </w:t>
      </w:r>
      <w:r w:rsidR="008E7117">
        <w:rPr>
          <w:rFonts w:ascii="Arial" w:eastAsia="Times New Roman" w:hAnsi="Arial"/>
          <w:color w:val="FF0000"/>
          <w:sz w:val="22"/>
        </w:rPr>
        <w:t xml:space="preserve">will be installed before each </w:t>
      </w:r>
      <w:r w:rsidR="00F310EB">
        <w:rPr>
          <w:rFonts w:ascii="Arial" w:eastAsia="Times New Roman" w:hAnsi="Arial"/>
          <w:color w:val="FF0000"/>
          <w:sz w:val="22"/>
        </w:rPr>
        <w:t>robot valve shut off</w:t>
      </w:r>
    </w:p>
    <w:p w14:paraId="10C46423" w14:textId="77777777" w:rsidR="00D50FC1" w:rsidRPr="009920BF" w:rsidRDefault="00D50FC1" w:rsidP="00D50FC1">
      <w:pPr>
        <w:ind w:left="1080" w:firstLine="720"/>
        <w:jc w:val="both"/>
        <w:rPr>
          <w:rFonts w:ascii="Arial" w:eastAsia="Times New Roman" w:hAnsi="Arial"/>
          <w:sz w:val="22"/>
        </w:rPr>
      </w:pPr>
    </w:p>
    <w:p w14:paraId="7C9CFFA7" w14:textId="77777777" w:rsidR="00592C74" w:rsidRDefault="00FF015F" w:rsidP="00592C74">
      <w:pPr>
        <w:numPr>
          <w:ilvl w:val="0"/>
          <w:numId w:val="40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</w:p>
    <w:p w14:paraId="58545738" w14:textId="0D65272F" w:rsidR="00686DA7" w:rsidRPr="00592C74" w:rsidRDefault="002602B6" w:rsidP="00592C74">
      <w:pPr>
        <w:numPr>
          <w:ilvl w:val="1"/>
          <w:numId w:val="40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592C74">
        <w:rPr>
          <w:rFonts w:ascii="Arial" w:eastAsia="Times New Roman" w:hAnsi="Arial"/>
          <w:sz w:val="22"/>
        </w:rPr>
        <w:t xml:space="preserve">All robot programs must be stored </w:t>
      </w:r>
      <w:r w:rsidR="00592C74" w:rsidRPr="00592C74">
        <w:rPr>
          <w:rFonts w:ascii="Arial" w:eastAsia="Times New Roman" w:hAnsi="Arial"/>
          <w:sz w:val="22"/>
        </w:rPr>
        <w:t>on the facility server.</w:t>
      </w:r>
    </w:p>
    <w:p w14:paraId="10C4642A" w14:textId="77777777" w:rsidR="00C61C5B" w:rsidRPr="00E624D6" w:rsidRDefault="00C61C5B" w:rsidP="00C61C5B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10C46453" w14:textId="77777777" w:rsidR="003365DE" w:rsidRDefault="003365DE" w:rsidP="001D28A9"/>
    <w:sectPr w:rsidR="003365DE" w:rsidSect="00675FC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08FE" w14:textId="77777777" w:rsidR="00126940" w:rsidRDefault="00126940">
      <w:r>
        <w:separator/>
      </w:r>
    </w:p>
  </w:endnote>
  <w:endnote w:type="continuationSeparator" w:id="0">
    <w:p w14:paraId="4D7AFD00" w14:textId="77777777" w:rsidR="00126940" w:rsidRDefault="0012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9" w14:textId="77777777" w:rsidR="00C67ED1" w:rsidRDefault="00C67ED1">
    <w:pPr>
      <w:pStyle w:val="Footer"/>
    </w:pPr>
  </w:p>
  <w:p w14:paraId="10C4645A" w14:textId="4225288C" w:rsidR="00C67ED1" w:rsidRPr="00D95EEE" w:rsidRDefault="00C9556B" w:rsidP="004E0761">
    <w:pPr>
      <w:pStyle w:val="Footer"/>
      <w:rPr>
        <w:rFonts w:ascii="Arial" w:hAnsi="Arial" w:cs="Arial"/>
      </w:rPr>
    </w:pPr>
    <w:r w:rsidRPr="00C9556B">
      <w:rPr>
        <w:rFonts w:ascii="Arial" w:hAnsi="Arial" w:cs="Arial"/>
      </w:rPr>
      <w:t>CP-WI-MFG-X30</w:t>
    </w:r>
    <w:r w:rsidR="00C41C6A">
      <w:rPr>
        <w:rFonts w:ascii="Arial" w:hAnsi="Arial" w:cs="Arial"/>
      </w:rPr>
      <w:t>2</w:t>
    </w:r>
    <w:r w:rsidR="00C41C6A">
      <w:rPr>
        <w:rFonts w:ascii="Arial" w:hAnsi="Arial" w:cs="Arial"/>
      </w:rPr>
      <w:tab/>
    </w:r>
    <w:r w:rsidR="00C41C6A">
      <w:rPr>
        <w:rFonts w:ascii="Arial" w:hAnsi="Arial" w:cs="Arial"/>
      </w:rPr>
      <w:tab/>
    </w:r>
    <w:r w:rsidR="009D129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10C4645B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02DE" w14:textId="77777777" w:rsidR="00126940" w:rsidRDefault="00126940">
      <w:r>
        <w:separator/>
      </w:r>
    </w:p>
  </w:footnote>
  <w:footnote w:type="continuationSeparator" w:id="0">
    <w:p w14:paraId="7A10E6F6" w14:textId="77777777" w:rsidR="00126940" w:rsidRDefault="0012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458" w14:textId="1514DC51" w:rsidR="005527BF" w:rsidRDefault="00675F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4645C" wp14:editId="1D31CAAC">
              <wp:simplePos x="0" y="0"/>
              <wp:positionH relativeFrom="column">
                <wp:posOffset>2061519</wp:posOffset>
              </wp:positionH>
              <wp:positionV relativeFrom="paragraph">
                <wp:posOffset>-358345</wp:posOffset>
              </wp:positionV>
              <wp:extent cx="4483752" cy="815546"/>
              <wp:effectExtent l="0" t="0" r="0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52" cy="8155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46460" w14:textId="77777777" w:rsidR="00C9556B" w:rsidRPr="00675FC7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75FC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CP-WI-MFG-X302</w:t>
                          </w:r>
                        </w:p>
                        <w:p w14:paraId="10C46461" w14:textId="77777777" w:rsidR="005527BF" w:rsidRPr="00675FC7" w:rsidRDefault="00C9556B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75FC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Global-Standard-Robotic-Application-and-Setup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6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2.3pt;margin-top:-28.2pt;width:353.0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" filled="f" stroked="f">
              <v:textbox>
                <w:txbxContent>
                  <w:p w14:paraId="10C46460" w14:textId="77777777" w:rsidR="00C9556B" w:rsidRPr="00675FC7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75FC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CP-WI-MFG-X302</w:t>
                    </w:r>
                  </w:p>
                  <w:p w14:paraId="10C46461" w14:textId="77777777" w:rsidR="005527BF" w:rsidRPr="00675FC7" w:rsidRDefault="00C9556B" w:rsidP="005527B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75FC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Global-Standard-Robotic-Application-and-Setup</w:t>
                    </w:r>
                  </w:p>
                </w:txbxContent>
              </v:textbox>
            </v:shape>
          </w:pict>
        </mc:Fallback>
      </mc:AlternateContent>
    </w:r>
    <w:r w:rsidR="003F2431">
      <w:rPr>
        <w:noProof/>
      </w:rPr>
      <w:drawing>
        <wp:anchor distT="0" distB="0" distL="114300" distR="114300" simplePos="0" relativeHeight="251659264" behindDoc="0" locked="0" layoutInCell="1" allowOverlap="1" wp14:anchorId="361D16B7" wp14:editId="3B11F5B9">
          <wp:simplePos x="0" y="0"/>
          <wp:positionH relativeFrom="margin">
            <wp:align>left</wp:align>
          </wp:positionH>
          <wp:positionV relativeFrom="paragraph">
            <wp:posOffset>-235225</wp:posOffset>
          </wp:positionV>
          <wp:extent cx="1969900" cy="513183"/>
          <wp:effectExtent l="0" t="0" r="0" b="1270"/>
          <wp:wrapNone/>
          <wp:docPr id="1171156152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156152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900" cy="51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3967896"/>
    <w:multiLevelType w:val="hybridMultilevel"/>
    <w:tmpl w:val="A9607A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9" w15:restartNumberingAfterBreak="0">
    <w:nsid w:val="37451680"/>
    <w:multiLevelType w:val="hybridMultilevel"/>
    <w:tmpl w:val="8F4840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81D96"/>
    <w:multiLevelType w:val="hybridMultilevel"/>
    <w:tmpl w:val="73BED8A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2" w15:restartNumberingAfterBreak="0">
    <w:nsid w:val="7AC53CFE"/>
    <w:multiLevelType w:val="multilevel"/>
    <w:tmpl w:val="D1D8FA70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43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213153835">
    <w:abstractNumId w:val="13"/>
  </w:num>
  <w:num w:numId="2" w16cid:durableId="2052488211">
    <w:abstractNumId w:val="2"/>
  </w:num>
  <w:num w:numId="3" w16cid:durableId="1740665378">
    <w:abstractNumId w:val="0"/>
  </w:num>
  <w:num w:numId="4" w16cid:durableId="1326737240">
    <w:abstractNumId w:val="24"/>
  </w:num>
  <w:num w:numId="5" w16cid:durableId="1911580477">
    <w:abstractNumId w:val="32"/>
  </w:num>
  <w:num w:numId="6" w16cid:durableId="968246661">
    <w:abstractNumId w:val="3"/>
  </w:num>
  <w:num w:numId="7" w16cid:durableId="1348602015">
    <w:abstractNumId w:val="36"/>
  </w:num>
  <w:num w:numId="8" w16cid:durableId="435828576">
    <w:abstractNumId w:val="41"/>
  </w:num>
  <w:num w:numId="9" w16cid:durableId="159779519">
    <w:abstractNumId w:val="39"/>
  </w:num>
  <w:num w:numId="10" w16cid:durableId="871576267">
    <w:abstractNumId w:val="9"/>
  </w:num>
  <w:num w:numId="11" w16cid:durableId="1631983835">
    <w:abstractNumId w:val="40"/>
  </w:num>
  <w:num w:numId="12" w16cid:durableId="316308047">
    <w:abstractNumId w:val="38"/>
  </w:num>
  <w:num w:numId="13" w16cid:durableId="1741564121">
    <w:abstractNumId w:val="23"/>
  </w:num>
  <w:num w:numId="14" w16cid:durableId="545138438">
    <w:abstractNumId w:val="7"/>
  </w:num>
  <w:num w:numId="15" w16cid:durableId="2046784957">
    <w:abstractNumId w:val="37"/>
  </w:num>
  <w:num w:numId="16" w16cid:durableId="95374288">
    <w:abstractNumId w:val="30"/>
  </w:num>
  <w:num w:numId="17" w16cid:durableId="1880121050">
    <w:abstractNumId w:val="34"/>
  </w:num>
  <w:num w:numId="18" w16cid:durableId="1942252267">
    <w:abstractNumId w:val="21"/>
  </w:num>
  <w:num w:numId="19" w16cid:durableId="864946638">
    <w:abstractNumId w:val="35"/>
  </w:num>
  <w:num w:numId="20" w16cid:durableId="2009363929">
    <w:abstractNumId w:val="33"/>
  </w:num>
  <w:num w:numId="21" w16cid:durableId="1956330092">
    <w:abstractNumId w:val="20"/>
  </w:num>
  <w:num w:numId="22" w16cid:durableId="1550914469">
    <w:abstractNumId w:val="12"/>
  </w:num>
  <w:num w:numId="23" w16cid:durableId="193689088">
    <w:abstractNumId w:val="11"/>
  </w:num>
  <w:num w:numId="24" w16cid:durableId="429934823">
    <w:abstractNumId w:val="25"/>
  </w:num>
  <w:num w:numId="25" w16cid:durableId="356350432">
    <w:abstractNumId w:val="10"/>
  </w:num>
  <w:num w:numId="26" w16cid:durableId="742796205">
    <w:abstractNumId w:val="1"/>
  </w:num>
  <w:num w:numId="27" w16cid:durableId="451242911">
    <w:abstractNumId w:val="4"/>
  </w:num>
  <w:num w:numId="28" w16cid:durableId="18896250">
    <w:abstractNumId w:val="28"/>
  </w:num>
  <w:num w:numId="29" w16cid:durableId="326253244">
    <w:abstractNumId w:val="5"/>
  </w:num>
  <w:num w:numId="30" w16cid:durableId="172113831">
    <w:abstractNumId w:val="27"/>
  </w:num>
  <w:num w:numId="31" w16cid:durableId="1068382290">
    <w:abstractNumId w:val="6"/>
  </w:num>
  <w:num w:numId="32" w16cid:durableId="2018801199">
    <w:abstractNumId w:val="16"/>
  </w:num>
  <w:num w:numId="33" w16cid:durableId="1652178419">
    <w:abstractNumId w:val="17"/>
  </w:num>
  <w:num w:numId="34" w16cid:durableId="828596544">
    <w:abstractNumId w:val="26"/>
  </w:num>
  <w:num w:numId="35" w16cid:durableId="905335244">
    <w:abstractNumId w:val="8"/>
  </w:num>
  <w:num w:numId="36" w16cid:durableId="1857774">
    <w:abstractNumId w:val="18"/>
  </w:num>
  <w:num w:numId="37" w16cid:durableId="579412857">
    <w:abstractNumId w:val="15"/>
  </w:num>
  <w:num w:numId="38" w16cid:durableId="701174988">
    <w:abstractNumId w:val="29"/>
  </w:num>
  <w:num w:numId="39" w16cid:durableId="1848669411">
    <w:abstractNumId w:val="31"/>
  </w:num>
  <w:num w:numId="40" w16cid:durableId="1640182040">
    <w:abstractNumId w:val="42"/>
  </w:num>
  <w:num w:numId="41" w16cid:durableId="1469515604">
    <w:abstractNumId w:val="19"/>
  </w:num>
  <w:num w:numId="42" w16cid:durableId="1513375294">
    <w:abstractNumId w:val="22"/>
  </w:num>
  <w:num w:numId="43" w16cid:durableId="1696612861">
    <w:abstractNumId w:val="14"/>
  </w:num>
  <w:num w:numId="44" w16cid:durableId="4784780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16392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74662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038A3"/>
    <w:rsid w:val="0000414B"/>
    <w:rsid w:val="00007A9B"/>
    <w:rsid w:val="000166EE"/>
    <w:rsid w:val="00017472"/>
    <w:rsid w:val="0002751D"/>
    <w:rsid w:val="00032513"/>
    <w:rsid w:val="0003304B"/>
    <w:rsid w:val="000348E4"/>
    <w:rsid w:val="00034DCA"/>
    <w:rsid w:val="00035130"/>
    <w:rsid w:val="00036150"/>
    <w:rsid w:val="00036D74"/>
    <w:rsid w:val="0004356E"/>
    <w:rsid w:val="000479A6"/>
    <w:rsid w:val="00056D04"/>
    <w:rsid w:val="000673A6"/>
    <w:rsid w:val="00071479"/>
    <w:rsid w:val="00071513"/>
    <w:rsid w:val="0007365E"/>
    <w:rsid w:val="0007431E"/>
    <w:rsid w:val="000756C7"/>
    <w:rsid w:val="000779A9"/>
    <w:rsid w:val="000860C3"/>
    <w:rsid w:val="00090000"/>
    <w:rsid w:val="00093F59"/>
    <w:rsid w:val="00096825"/>
    <w:rsid w:val="00097BE4"/>
    <w:rsid w:val="00097FAC"/>
    <w:rsid w:val="000A3D92"/>
    <w:rsid w:val="000A66E8"/>
    <w:rsid w:val="000B54B4"/>
    <w:rsid w:val="000C11AC"/>
    <w:rsid w:val="000C1967"/>
    <w:rsid w:val="000C1D58"/>
    <w:rsid w:val="000C4D7B"/>
    <w:rsid w:val="000C5CCE"/>
    <w:rsid w:val="000D1D84"/>
    <w:rsid w:val="000D2838"/>
    <w:rsid w:val="000D4989"/>
    <w:rsid w:val="000E0264"/>
    <w:rsid w:val="000E3A4A"/>
    <w:rsid w:val="000E5E0C"/>
    <w:rsid w:val="000F4BB8"/>
    <w:rsid w:val="000F5C50"/>
    <w:rsid w:val="000F750C"/>
    <w:rsid w:val="00115CAD"/>
    <w:rsid w:val="00115CC0"/>
    <w:rsid w:val="00125B9A"/>
    <w:rsid w:val="00126940"/>
    <w:rsid w:val="00126AA4"/>
    <w:rsid w:val="001276EC"/>
    <w:rsid w:val="001301ED"/>
    <w:rsid w:val="00132B2D"/>
    <w:rsid w:val="00133EB1"/>
    <w:rsid w:val="00140978"/>
    <w:rsid w:val="001417F9"/>
    <w:rsid w:val="00142CD4"/>
    <w:rsid w:val="001433EC"/>
    <w:rsid w:val="001436C0"/>
    <w:rsid w:val="00150358"/>
    <w:rsid w:val="00151D90"/>
    <w:rsid w:val="001547F4"/>
    <w:rsid w:val="001570C3"/>
    <w:rsid w:val="00157A51"/>
    <w:rsid w:val="00165DB0"/>
    <w:rsid w:val="00182012"/>
    <w:rsid w:val="0018343A"/>
    <w:rsid w:val="00185E00"/>
    <w:rsid w:val="001868E1"/>
    <w:rsid w:val="00187816"/>
    <w:rsid w:val="00191CB9"/>
    <w:rsid w:val="00194789"/>
    <w:rsid w:val="00196429"/>
    <w:rsid w:val="001A0F7B"/>
    <w:rsid w:val="001A10D6"/>
    <w:rsid w:val="001A299C"/>
    <w:rsid w:val="001A79A6"/>
    <w:rsid w:val="001B13D0"/>
    <w:rsid w:val="001B5ACD"/>
    <w:rsid w:val="001B6469"/>
    <w:rsid w:val="001B67A4"/>
    <w:rsid w:val="001C0753"/>
    <w:rsid w:val="001C106E"/>
    <w:rsid w:val="001C18F1"/>
    <w:rsid w:val="001C2E8D"/>
    <w:rsid w:val="001C63F0"/>
    <w:rsid w:val="001D0626"/>
    <w:rsid w:val="001D1C0F"/>
    <w:rsid w:val="001D2783"/>
    <w:rsid w:val="001D28A9"/>
    <w:rsid w:val="001E1615"/>
    <w:rsid w:val="001E2316"/>
    <w:rsid w:val="001E6F7F"/>
    <w:rsid w:val="001E76CE"/>
    <w:rsid w:val="001F1A22"/>
    <w:rsid w:val="001F2B26"/>
    <w:rsid w:val="001F4EE9"/>
    <w:rsid w:val="002000CB"/>
    <w:rsid w:val="002019D6"/>
    <w:rsid w:val="00201A22"/>
    <w:rsid w:val="00204BD4"/>
    <w:rsid w:val="00204F9F"/>
    <w:rsid w:val="002053BA"/>
    <w:rsid w:val="002056A6"/>
    <w:rsid w:val="00210939"/>
    <w:rsid w:val="00211664"/>
    <w:rsid w:val="0021632C"/>
    <w:rsid w:val="00221D6F"/>
    <w:rsid w:val="002241CB"/>
    <w:rsid w:val="00227637"/>
    <w:rsid w:val="00227753"/>
    <w:rsid w:val="00227DD2"/>
    <w:rsid w:val="002335C7"/>
    <w:rsid w:val="00234256"/>
    <w:rsid w:val="002505B3"/>
    <w:rsid w:val="00251EAA"/>
    <w:rsid w:val="00255DBF"/>
    <w:rsid w:val="00256D63"/>
    <w:rsid w:val="002602B6"/>
    <w:rsid w:val="002634B1"/>
    <w:rsid w:val="00263B45"/>
    <w:rsid w:val="00267791"/>
    <w:rsid w:val="002753F8"/>
    <w:rsid w:val="002763A5"/>
    <w:rsid w:val="0027769C"/>
    <w:rsid w:val="0028134B"/>
    <w:rsid w:val="0028455C"/>
    <w:rsid w:val="00287001"/>
    <w:rsid w:val="00287F35"/>
    <w:rsid w:val="00290FB6"/>
    <w:rsid w:val="002916A2"/>
    <w:rsid w:val="002A64E0"/>
    <w:rsid w:val="002A7CF7"/>
    <w:rsid w:val="002B093C"/>
    <w:rsid w:val="002B098B"/>
    <w:rsid w:val="002B43A9"/>
    <w:rsid w:val="002B55DA"/>
    <w:rsid w:val="002B7405"/>
    <w:rsid w:val="002C06A7"/>
    <w:rsid w:val="002C2294"/>
    <w:rsid w:val="002C6409"/>
    <w:rsid w:val="002D2F88"/>
    <w:rsid w:val="002E2572"/>
    <w:rsid w:val="002E2728"/>
    <w:rsid w:val="002E7B19"/>
    <w:rsid w:val="0030142E"/>
    <w:rsid w:val="00304278"/>
    <w:rsid w:val="003065E2"/>
    <w:rsid w:val="00311C71"/>
    <w:rsid w:val="003120DD"/>
    <w:rsid w:val="003155DB"/>
    <w:rsid w:val="00322C26"/>
    <w:rsid w:val="003316DA"/>
    <w:rsid w:val="003346F8"/>
    <w:rsid w:val="003357EB"/>
    <w:rsid w:val="003365DE"/>
    <w:rsid w:val="00344608"/>
    <w:rsid w:val="003521D6"/>
    <w:rsid w:val="00353211"/>
    <w:rsid w:val="00357123"/>
    <w:rsid w:val="003776F3"/>
    <w:rsid w:val="00381228"/>
    <w:rsid w:val="00383048"/>
    <w:rsid w:val="00383A0F"/>
    <w:rsid w:val="00385248"/>
    <w:rsid w:val="00395D02"/>
    <w:rsid w:val="0039657B"/>
    <w:rsid w:val="003971F1"/>
    <w:rsid w:val="003A4B37"/>
    <w:rsid w:val="003A4D31"/>
    <w:rsid w:val="003A4F69"/>
    <w:rsid w:val="003A5245"/>
    <w:rsid w:val="003A7A96"/>
    <w:rsid w:val="003B09C7"/>
    <w:rsid w:val="003B46D8"/>
    <w:rsid w:val="003B677B"/>
    <w:rsid w:val="003C0711"/>
    <w:rsid w:val="003C3AFB"/>
    <w:rsid w:val="003C5F67"/>
    <w:rsid w:val="003D393C"/>
    <w:rsid w:val="003E15E0"/>
    <w:rsid w:val="003E49F0"/>
    <w:rsid w:val="003F0719"/>
    <w:rsid w:val="003F208F"/>
    <w:rsid w:val="003F2431"/>
    <w:rsid w:val="0040165C"/>
    <w:rsid w:val="004052C7"/>
    <w:rsid w:val="00406DA5"/>
    <w:rsid w:val="00407101"/>
    <w:rsid w:val="00415B54"/>
    <w:rsid w:val="00415C8E"/>
    <w:rsid w:val="00420762"/>
    <w:rsid w:val="004208C0"/>
    <w:rsid w:val="00420F94"/>
    <w:rsid w:val="00421AF9"/>
    <w:rsid w:val="00422372"/>
    <w:rsid w:val="004238BC"/>
    <w:rsid w:val="004271A7"/>
    <w:rsid w:val="00427D2C"/>
    <w:rsid w:val="00430450"/>
    <w:rsid w:val="004337E4"/>
    <w:rsid w:val="004346BC"/>
    <w:rsid w:val="00434AD2"/>
    <w:rsid w:val="004428A8"/>
    <w:rsid w:val="004442D0"/>
    <w:rsid w:val="004504BB"/>
    <w:rsid w:val="0045100F"/>
    <w:rsid w:val="004513E0"/>
    <w:rsid w:val="00451D66"/>
    <w:rsid w:val="00452AF5"/>
    <w:rsid w:val="00452EE9"/>
    <w:rsid w:val="00461523"/>
    <w:rsid w:val="00462F36"/>
    <w:rsid w:val="00470768"/>
    <w:rsid w:val="00476262"/>
    <w:rsid w:val="0047631F"/>
    <w:rsid w:val="00482A49"/>
    <w:rsid w:val="00485739"/>
    <w:rsid w:val="00487AB9"/>
    <w:rsid w:val="00487BCF"/>
    <w:rsid w:val="00491036"/>
    <w:rsid w:val="004917E9"/>
    <w:rsid w:val="00492807"/>
    <w:rsid w:val="00493366"/>
    <w:rsid w:val="00496FF8"/>
    <w:rsid w:val="004A0DBC"/>
    <w:rsid w:val="004A1AEC"/>
    <w:rsid w:val="004A6668"/>
    <w:rsid w:val="004A79F5"/>
    <w:rsid w:val="004B16F5"/>
    <w:rsid w:val="004B5A19"/>
    <w:rsid w:val="004B5A48"/>
    <w:rsid w:val="004B767F"/>
    <w:rsid w:val="004C2568"/>
    <w:rsid w:val="004C6C38"/>
    <w:rsid w:val="004C79B8"/>
    <w:rsid w:val="004D202E"/>
    <w:rsid w:val="004D3DE9"/>
    <w:rsid w:val="004D65AA"/>
    <w:rsid w:val="004D688A"/>
    <w:rsid w:val="004D6CF4"/>
    <w:rsid w:val="004E0761"/>
    <w:rsid w:val="004E0881"/>
    <w:rsid w:val="004E1E98"/>
    <w:rsid w:val="004E2820"/>
    <w:rsid w:val="004E478F"/>
    <w:rsid w:val="004E5932"/>
    <w:rsid w:val="004F5B05"/>
    <w:rsid w:val="004F6D93"/>
    <w:rsid w:val="0050341B"/>
    <w:rsid w:val="00503F33"/>
    <w:rsid w:val="00510E8E"/>
    <w:rsid w:val="005110D9"/>
    <w:rsid w:val="00512178"/>
    <w:rsid w:val="00513B4F"/>
    <w:rsid w:val="005151BB"/>
    <w:rsid w:val="00523087"/>
    <w:rsid w:val="005243A4"/>
    <w:rsid w:val="00527217"/>
    <w:rsid w:val="00527E5F"/>
    <w:rsid w:val="005319CE"/>
    <w:rsid w:val="005352D8"/>
    <w:rsid w:val="0054001C"/>
    <w:rsid w:val="00542CEB"/>
    <w:rsid w:val="00545177"/>
    <w:rsid w:val="00550181"/>
    <w:rsid w:val="00550D8A"/>
    <w:rsid w:val="00551A6C"/>
    <w:rsid w:val="005527BF"/>
    <w:rsid w:val="00555CE8"/>
    <w:rsid w:val="005563F8"/>
    <w:rsid w:val="0055729F"/>
    <w:rsid w:val="00560BEB"/>
    <w:rsid w:val="00560D83"/>
    <w:rsid w:val="005642B8"/>
    <w:rsid w:val="00573206"/>
    <w:rsid w:val="00573449"/>
    <w:rsid w:val="00583C9B"/>
    <w:rsid w:val="005864BD"/>
    <w:rsid w:val="005865F8"/>
    <w:rsid w:val="00592C74"/>
    <w:rsid w:val="00593DFE"/>
    <w:rsid w:val="00594C90"/>
    <w:rsid w:val="00594F38"/>
    <w:rsid w:val="005A0C1B"/>
    <w:rsid w:val="005A0C52"/>
    <w:rsid w:val="005A18B8"/>
    <w:rsid w:val="005A37B3"/>
    <w:rsid w:val="005A5CD6"/>
    <w:rsid w:val="005B0E7B"/>
    <w:rsid w:val="005B631B"/>
    <w:rsid w:val="005B73E5"/>
    <w:rsid w:val="005C11C5"/>
    <w:rsid w:val="005C346F"/>
    <w:rsid w:val="005D02EC"/>
    <w:rsid w:val="005D3C8C"/>
    <w:rsid w:val="005D48A2"/>
    <w:rsid w:val="005D639C"/>
    <w:rsid w:val="005E17D4"/>
    <w:rsid w:val="005E363B"/>
    <w:rsid w:val="005F2167"/>
    <w:rsid w:val="005F371F"/>
    <w:rsid w:val="005F6EF3"/>
    <w:rsid w:val="006034B1"/>
    <w:rsid w:val="00605BDE"/>
    <w:rsid w:val="00606B15"/>
    <w:rsid w:val="00612B07"/>
    <w:rsid w:val="0062031B"/>
    <w:rsid w:val="00630794"/>
    <w:rsid w:val="00631FC6"/>
    <w:rsid w:val="006328A3"/>
    <w:rsid w:val="00633D27"/>
    <w:rsid w:val="0063538E"/>
    <w:rsid w:val="00635527"/>
    <w:rsid w:val="00636C35"/>
    <w:rsid w:val="00646664"/>
    <w:rsid w:val="00651BF4"/>
    <w:rsid w:val="0065343C"/>
    <w:rsid w:val="00654365"/>
    <w:rsid w:val="00654841"/>
    <w:rsid w:val="00660FED"/>
    <w:rsid w:val="006617F2"/>
    <w:rsid w:val="00662962"/>
    <w:rsid w:val="00666122"/>
    <w:rsid w:val="00670C72"/>
    <w:rsid w:val="00672C2A"/>
    <w:rsid w:val="006753F8"/>
    <w:rsid w:val="00675FC7"/>
    <w:rsid w:val="006762C4"/>
    <w:rsid w:val="00677BE9"/>
    <w:rsid w:val="00683928"/>
    <w:rsid w:val="006864B0"/>
    <w:rsid w:val="00686DA7"/>
    <w:rsid w:val="006877AA"/>
    <w:rsid w:val="00691479"/>
    <w:rsid w:val="00691913"/>
    <w:rsid w:val="0069394A"/>
    <w:rsid w:val="00697DBF"/>
    <w:rsid w:val="006B2A42"/>
    <w:rsid w:val="006B6C7E"/>
    <w:rsid w:val="006B7E46"/>
    <w:rsid w:val="006C0389"/>
    <w:rsid w:val="006C137F"/>
    <w:rsid w:val="006C4678"/>
    <w:rsid w:val="006C6567"/>
    <w:rsid w:val="006C69FD"/>
    <w:rsid w:val="006D5FB9"/>
    <w:rsid w:val="006D7671"/>
    <w:rsid w:val="006E0DF3"/>
    <w:rsid w:val="006E442C"/>
    <w:rsid w:val="006E6AFA"/>
    <w:rsid w:val="006F09C6"/>
    <w:rsid w:val="006F18FC"/>
    <w:rsid w:val="006F2DA8"/>
    <w:rsid w:val="006F533F"/>
    <w:rsid w:val="007004C9"/>
    <w:rsid w:val="007013AC"/>
    <w:rsid w:val="007056E3"/>
    <w:rsid w:val="007060FB"/>
    <w:rsid w:val="007078E0"/>
    <w:rsid w:val="00714866"/>
    <w:rsid w:val="00716D76"/>
    <w:rsid w:val="007177CC"/>
    <w:rsid w:val="00722363"/>
    <w:rsid w:val="0072306E"/>
    <w:rsid w:val="00724D2A"/>
    <w:rsid w:val="0072771F"/>
    <w:rsid w:val="007343BA"/>
    <w:rsid w:val="007354B3"/>
    <w:rsid w:val="0073703B"/>
    <w:rsid w:val="00740177"/>
    <w:rsid w:val="00742258"/>
    <w:rsid w:val="0074337F"/>
    <w:rsid w:val="0074424B"/>
    <w:rsid w:val="00751C36"/>
    <w:rsid w:val="007543EE"/>
    <w:rsid w:val="00756247"/>
    <w:rsid w:val="00762ACA"/>
    <w:rsid w:val="00766AB5"/>
    <w:rsid w:val="00767BA9"/>
    <w:rsid w:val="007711DB"/>
    <w:rsid w:val="007773AA"/>
    <w:rsid w:val="00787A2E"/>
    <w:rsid w:val="00790AC9"/>
    <w:rsid w:val="00792517"/>
    <w:rsid w:val="007966B9"/>
    <w:rsid w:val="007A47C4"/>
    <w:rsid w:val="007A709E"/>
    <w:rsid w:val="007B22C5"/>
    <w:rsid w:val="007B24C1"/>
    <w:rsid w:val="007B2C80"/>
    <w:rsid w:val="007B3398"/>
    <w:rsid w:val="007C0073"/>
    <w:rsid w:val="007C650D"/>
    <w:rsid w:val="007D60C9"/>
    <w:rsid w:val="007E734B"/>
    <w:rsid w:val="007F0642"/>
    <w:rsid w:val="007F53D6"/>
    <w:rsid w:val="00805B00"/>
    <w:rsid w:val="00806C75"/>
    <w:rsid w:val="00812546"/>
    <w:rsid w:val="00812648"/>
    <w:rsid w:val="00820B05"/>
    <w:rsid w:val="008242EE"/>
    <w:rsid w:val="008258C2"/>
    <w:rsid w:val="008264D1"/>
    <w:rsid w:val="0082651B"/>
    <w:rsid w:val="00826658"/>
    <w:rsid w:val="00827067"/>
    <w:rsid w:val="00827BC6"/>
    <w:rsid w:val="00827C64"/>
    <w:rsid w:val="0083082E"/>
    <w:rsid w:val="0083355C"/>
    <w:rsid w:val="00835F39"/>
    <w:rsid w:val="00837DA5"/>
    <w:rsid w:val="008400F0"/>
    <w:rsid w:val="008474B2"/>
    <w:rsid w:val="00850C8A"/>
    <w:rsid w:val="00854C72"/>
    <w:rsid w:val="00857884"/>
    <w:rsid w:val="00857F25"/>
    <w:rsid w:val="00865C56"/>
    <w:rsid w:val="00865E2B"/>
    <w:rsid w:val="00873557"/>
    <w:rsid w:val="008861D9"/>
    <w:rsid w:val="0089298F"/>
    <w:rsid w:val="0089461E"/>
    <w:rsid w:val="008A0CBA"/>
    <w:rsid w:val="008A3066"/>
    <w:rsid w:val="008A7C59"/>
    <w:rsid w:val="008B2D17"/>
    <w:rsid w:val="008B33F1"/>
    <w:rsid w:val="008C1A1F"/>
    <w:rsid w:val="008C30F6"/>
    <w:rsid w:val="008C773D"/>
    <w:rsid w:val="008D1769"/>
    <w:rsid w:val="008D3701"/>
    <w:rsid w:val="008E1AB4"/>
    <w:rsid w:val="008E1FC8"/>
    <w:rsid w:val="008E4F2E"/>
    <w:rsid w:val="008E7117"/>
    <w:rsid w:val="008F1962"/>
    <w:rsid w:val="008F56EA"/>
    <w:rsid w:val="008F7795"/>
    <w:rsid w:val="00900FB9"/>
    <w:rsid w:val="009037B1"/>
    <w:rsid w:val="0090693A"/>
    <w:rsid w:val="0090738F"/>
    <w:rsid w:val="009151BF"/>
    <w:rsid w:val="009152B8"/>
    <w:rsid w:val="009213F9"/>
    <w:rsid w:val="00925026"/>
    <w:rsid w:val="009257AD"/>
    <w:rsid w:val="00930F0A"/>
    <w:rsid w:val="0093426C"/>
    <w:rsid w:val="00942658"/>
    <w:rsid w:val="00945B57"/>
    <w:rsid w:val="009461AB"/>
    <w:rsid w:val="00946C0D"/>
    <w:rsid w:val="00952A76"/>
    <w:rsid w:val="00952DB3"/>
    <w:rsid w:val="009547B0"/>
    <w:rsid w:val="009569D3"/>
    <w:rsid w:val="00956B03"/>
    <w:rsid w:val="0097021A"/>
    <w:rsid w:val="00970C71"/>
    <w:rsid w:val="0097167E"/>
    <w:rsid w:val="00972243"/>
    <w:rsid w:val="009736B9"/>
    <w:rsid w:val="009818D8"/>
    <w:rsid w:val="00982383"/>
    <w:rsid w:val="00984523"/>
    <w:rsid w:val="009920BF"/>
    <w:rsid w:val="00992EA0"/>
    <w:rsid w:val="009943D4"/>
    <w:rsid w:val="009A1E76"/>
    <w:rsid w:val="009A3FF4"/>
    <w:rsid w:val="009A63F6"/>
    <w:rsid w:val="009A6CFC"/>
    <w:rsid w:val="009C1B63"/>
    <w:rsid w:val="009C20F8"/>
    <w:rsid w:val="009C576A"/>
    <w:rsid w:val="009C7F03"/>
    <w:rsid w:val="009D129E"/>
    <w:rsid w:val="009D1335"/>
    <w:rsid w:val="009D4BFF"/>
    <w:rsid w:val="009E0DA0"/>
    <w:rsid w:val="009E24E0"/>
    <w:rsid w:val="009E6CEC"/>
    <w:rsid w:val="009E7F1A"/>
    <w:rsid w:val="009F0558"/>
    <w:rsid w:val="009F34B0"/>
    <w:rsid w:val="009F492C"/>
    <w:rsid w:val="009F642A"/>
    <w:rsid w:val="00A027FE"/>
    <w:rsid w:val="00A0339A"/>
    <w:rsid w:val="00A03BFF"/>
    <w:rsid w:val="00A0689D"/>
    <w:rsid w:val="00A07E7F"/>
    <w:rsid w:val="00A11AB2"/>
    <w:rsid w:val="00A14E8F"/>
    <w:rsid w:val="00A170AF"/>
    <w:rsid w:val="00A21584"/>
    <w:rsid w:val="00A23F55"/>
    <w:rsid w:val="00A2684F"/>
    <w:rsid w:val="00A30EEF"/>
    <w:rsid w:val="00A3382C"/>
    <w:rsid w:val="00A40BCE"/>
    <w:rsid w:val="00A51986"/>
    <w:rsid w:val="00A53D8F"/>
    <w:rsid w:val="00A55898"/>
    <w:rsid w:val="00A60677"/>
    <w:rsid w:val="00A615F5"/>
    <w:rsid w:val="00A61E17"/>
    <w:rsid w:val="00A63187"/>
    <w:rsid w:val="00A65C1F"/>
    <w:rsid w:val="00A665DF"/>
    <w:rsid w:val="00A66D21"/>
    <w:rsid w:val="00A66F96"/>
    <w:rsid w:val="00A67B4D"/>
    <w:rsid w:val="00A70D3C"/>
    <w:rsid w:val="00A743D9"/>
    <w:rsid w:val="00A8137D"/>
    <w:rsid w:val="00A83093"/>
    <w:rsid w:val="00A8346B"/>
    <w:rsid w:val="00A9101E"/>
    <w:rsid w:val="00AA1E89"/>
    <w:rsid w:val="00AA2E10"/>
    <w:rsid w:val="00AA2F3C"/>
    <w:rsid w:val="00AA4FBD"/>
    <w:rsid w:val="00AA5712"/>
    <w:rsid w:val="00AA6816"/>
    <w:rsid w:val="00AB0986"/>
    <w:rsid w:val="00AC1D6A"/>
    <w:rsid w:val="00AC3741"/>
    <w:rsid w:val="00AC6C19"/>
    <w:rsid w:val="00AC780E"/>
    <w:rsid w:val="00AD0857"/>
    <w:rsid w:val="00AD0EED"/>
    <w:rsid w:val="00AD39EC"/>
    <w:rsid w:val="00AE2655"/>
    <w:rsid w:val="00AE7CD2"/>
    <w:rsid w:val="00AF2885"/>
    <w:rsid w:val="00AF3CBA"/>
    <w:rsid w:val="00AF4D08"/>
    <w:rsid w:val="00AF79CD"/>
    <w:rsid w:val="00B04042"/>
    <w:rsid w:val="00B05F35"/>
    <w:rsid w:val="00B07101"/>
    <w:rsid w:val="00B07D5D"/>
    <w:rsid w:val="00B11727"/>
    <w:rsid w:val="00B1430F"/>
    <w:rsid w:val="00B1674B"/>
    <w:rsid w:val="00B177CC"/>
    <w:rsid w:val="00B21A82"/>
    <w:rsid w:val="00B305A4"/>
    <w:rsid w:val="00B30CFC"/>
    <w:rsid w:val="00B322DF"/>
    <w:rsid w:val="00B34E67"/>
    <w:rsid w:val="00B364BC"/>
    <w:rsid w:val="00B37612"/>
    <w:rsid w:val="00B41026"/>
    <w:rsid w:val="00B43B8F"/>
    <w:rsid w:val="00B5346E"/>
    <w:rsid w:val="00B56367"/>
    <w:rsid w:val="00B56998"/>
    <w:rsid w:val="00B574B7"/>
    <w:rsid w:val="00B605AF"/>
    <w:rsid w:val="00B662E9"/>
    <w:rsid w:val="00B667FB"/>
    <w:rsid w:val="00B70579"/>
    <w:rsid w:val="00B73FDB"/>
    <w:rsid w:val="00B75F20"/>
    <w:rsid w:val="00B81E47"/>
    <w:rsid w:val="00B8603A"/>
    <w:rsid w:val="00B8703E"/>
    <w:rsid w:val="00B900AD"/>
    <w:rsid w:val="00B9339D"/>
    <w:rsid w:val="00B94423"/>
    <w:rsid w:val="00B96965"/>
    <w:rsid w:val="00B96F31"/>
    <w:rsid w:val="00BA073B"/>
    <w:rsid w:val="00BA1726"/>
    <w:rsid w:val="00BA303E"/>
    <w:rsid w:val="00BB0DC2"/>
    <w:rsid w:val="00BB40E9"/>
    <w:rsid w:val="00BB5F57"/>
    <w:rsid w:val="00BB6C8A"/>
    <w:rsid w:val="00BC0418"/>
    <w:rsid w:val="00BC1736"/>
    <w:rsid w:val="00BC48D9"/>
    <w:rsid w:val="00BC4DFE"/>
    <w:rsid w:val="00BC5435"/>
    <w:rsid w:val="00BC6821"/>
    <w:rsid w:val="00BC7D24"/>
    <w:rsid w:val="00BD0426"/>
    <w:rsid w:val="00BD1CBD"/>
    <w:rsid w:val="00BD452F"/>
    <w:rsid w:val="00BD63A7"/>
    <w:rsid w:val="00BD7393"/>
    <w:rsid w:val="00BE11A3"/>
    <w:rsid w:val="00BE483A"/>
    <w:rsid w:val="00BE59DC"/>
    <w:rsid w:val="00BE6FF8"/>
    <w:rsid w:val="00BF02B4"/>
    <w:rsid w:val="00BF09C5"/>
    <w:rsid w:val="00BF1B7B"/>
    <w:rsid w:val="00BF531B"/>
    <w:rsid w:val="00C02875"/>
    <w:rsid w:val="00C04832"/>
    <w:rsid w:val="00C05E97"/>
    <w:rsid w:val="00C11110"/>
    <w:rsid w:val="00C136E2"/>
    <w:rsid w:val="00C14810"/>
    <w:rsid w:val="00C14CC9"/>
    <w:rsid w:val="00C153DA"/>
    <w:rsid w:val="00C158C8"/>
    <w:rsid w:val="00C25686"/>
    <w:rsid w:val="00C27DBD"/>
    <w:rsid w:val="00C3113C"/>
    <w:rsid w:val="00C41C5D"/>
    <w:rsid w:val="00C41C6A"/>
    <w:rsid w:val="00C42FDB"/>
    <w:rsid w:val="00C50CBE"/>
    <w:rsid w:val="00C552FC"/>
    <w:rsid w:val="00C61C5B"/>
    <w:rsid w:val="00C6796E"/>
    <w:rsid w:val="00C67ED1"/>
    <w:rsid w:val="00C702AF"/>
    <w:rsid w:val="00C70536"/>
    <w:rsid w:val="00C71946"/>
    <w:rsid w:val="00C71A6E"/>
    <w:rsid w:val="00C725D2"/>
    <w:rsid w:val="00C72CDE"/>
    <w:rsid w:val="00C74F79"/>
    <w:rsid w:val="00C76D75"/>
    <w:rsid w:val="00C8264F"/>
    <w:rsid w:val="00C8423E"/>
    <w:rsid w:val="00C845B2"/>
    <w:rsid w:val="00C85060"/>
    <w:rsid w:val="00C86067"/>
    <w:rsid w:val="00C92B1D"/>
    <w:rsid w:val="00C9556B"/>
    <w:rsid w:val="00C96829"/>
    <w:rsid w:val="00C97B7C"/>
    <w:rsid w:val="00CA40E2"/>
    <w:rsid w:val="00CA45DC"/>
    <w:rsid w:val="00CB1488"/>
    <w:rsid w:val="00CB1DE2"/>
    <w:rsid w:val="00CC022D"/>
    <w:rsid w:val="00CD077B"/>
    <w:rsid w:val="00CD2B1A"/>
    <w:rsid w:val="00CD321F"/>
    <w:rsid w:val="00CD405D"/>
    <w:rsid w:val="00CE03A2"/>
    <w:rsid w:val="00CE1B9E"/>
    <w:rsid w:val="00CE49E6"/>
    <w:rsid w:val="00CE54CD"/>
    <w:rsid w:val="00CF21A2"/>
    <w:rsid w:val="00CF3400"/>
    <w:rsid w:val="00D00577"/>
    <w:rsid w:val="00D0159F"/>
    <w:rsid w:val="00D04776"/>
    <w:rsid w:val="00D1054B"/>
    <w:rsid w:val="00D1064B"/>
    <w:rsid w:val="00D1330F"/>
    <w:rsid w:val="00D13BFC"/>
    <w:rsid w:val="00D147D8"/>
    <w:rsid w:val="00D15152"/>
    <w:rsid w:val="00D22AFB"/>
    <w:rsid w:val="00D25C52"/>
    <w:rsid w:val="00D27D7F"/>
    <w:rsid w:val="00D32171"/>
    <w:rsid w:val="00D341E2"/>
    <w:rsid w:val="00D34EC0"/>
    <w:rsid w:val="00D35BA8"/>
    <w:rsid w:val="00D4166D"/>
    <w:rsid w:val="00D47C57"/>
    <w:rsid w:val="00D50FC1"/>
    <w:rsid w:val="00D532E7"/>
    <w:rsid w:val="00D54A4B"/>
    <w:rsid w:val="00D56F95"/>
    <w:rsid w:val="00D57722"/>
    <w:rsid w:val="00D66F44"/>
    <w:rsid w:val="00D717B6"/>
    <w:rsid w:val="00D71990"/>
    <w:rsid w:val="00D72E44"/>
    <w:rsid w:val="00D732AB"/>
    <w:rsid w:val="00D75B75"/>
    <w:rsid w:val="00D762CF"/>
    <w:rsid w:val="00D774A4"/>
    <w:rsid w:val="00D82A81"/>
    <w:rsid w:val="00D84953"/>
    <w:rsid w:val="00D862F2"/>
    <w:rsid w:val="00D866CF"/>
    <w:rsid w:val="00D86951"/>
    <w:rsid w:val="00D90695"/>
    <w:rsid w:val="00D91B4C"/>
    <w:rsid w:val="00D956BC"/>
    <w:rsid w:val="00D95EEE"/>
    <w:rsid w:val="00DA0F05"/>
    <w:rsid w:val="00DA1BDC"/>
    <w:rsid w:val="00DA1DB1"/>
    <w:rsid w:val="00DA51EF"/>
    <w:rsid w:val="00DA6385"/>
    <w:rsid w:val="00DB0A91"/>
    <w:rsid w:val="00DB208C"/>
    <w:rsid w:val="00DC0868"/>
    <w:rsid w:val="00DC47A3"/>
    <w:rsid w:val="00DD0E2A"/>
    <w:rsid w:val="00DE0B3A"/>
    <w:rsid w:val="00DE182A"/>
    <w:rsid w:val="00DE7490"/>
    <w:rsid w:val="00DE7A72"/>
    <w:rsid w:val="00DF1E5B"/>
    <w:rsid w:val="00DF3AB6"/>
    <w:rsid w:val="00DF3B00"/>
    <w:rsid w:val="00DF4005"/>
    <w:rsid w:val="00DF463F"/>
    <w:rsid w:val="00DF4B7B"/>
    <w:rsid w:val="00DF4ED0"/>
    <w:rsid w:val="00DF5D66"/>
    <w:rsid w:val="00DF7362"/>
    <w:rsid w:val="00DF78D1"/>
    <w:rsid w:val="00DF7939"/>
    <w:rsid w:val="00E04D94"/>
    <w:rsid w:val="00E04F7E"/>
    <w:rsid w:val="00E116F2"/>
    <w:rsid w:val="00E12520"/>
    <w:rsid w:val="00E17181"/>
    <w:rsid w:val="00E22A7C"/>
    <w:rsid w:val="00E32EFA"/>
    <w:rsid w:val="00E35C46"/>
    <w:rsid w:val="00E37B09"/>
    <w:rsid w:val="00E404F0"/>
    <w:rsid w:val="00E53A28"/>
    <w:rsid w:val="00E54EB0"/>
    <w:rsid w:val="00E551F5"/>
    <w:rsid w:val="00E554BA"/>
    <w:rsid w:val="00E56601"/>
    <w:rsid w:val="00E56DD6"/>
    <w:rsid w:val="00E60180"/>
    <w:rsid w:val="00E624D6"/>
    <w:rsid w:val="00E63672"/>
    <w:rsid w:val="00E65E07"/>
    <w:rsid w:val="00E7123A"/>
    <w:rsid w:val="00E71634"/>
    <w:rsid w:val="00E85A59"/>
    <w:rsid w:val="00E862B5"/>
    <w:rsid w:val="00E869C8"/>
    <w:rsid w:val="00E86E83"/>
    <w:rsid w:val="00EA659A"/>
    <w:rsid w:val="00EB003B"/>
    <w:rsid w:val="00EB220C"/>
    <w:rsid w:val="00EB36C6"/>
    <w:rsid w:val="00EB579C"/>
    <w:rsid w:val="00EB6AAD"/>
    <w:rsid w:val="00EB7274"/>
    <w:rsid w:val="00EB79BB"/>
    <w:rsid w:val="00EB79BF"/>
    <w:rsid w:val="00EC09C5"/>
    <w:rsid w:val="00EC7CDE"/>
    <w:rsid w:val="00EE1189"/>
    <w:rsid w:val="00EE3DB3"/>
    <w:rsid w:val="00EE4E52"/>
    <w:rsid w:val="00EF15D4"/>
    <w:rsid w:val="00EF270F"/>
    <w:rsid w:val="00EF28F2"/>
    <w:rsid w:val="00EF3FB3"/>
    <w:rsid w:val="00EF456A"/>
    <w:rsid w:val="00EF63B7"/>
    <w:rsid w:val="00EF63D1"/>
    <w:rsid w:val="00F0136F"/>
    <w:rsid w:val="00F0156E"/>
    <w:rsid w:val="00F01F8F"/>
    <w:rsid w:val="00F074A2"/>
    <w:rsid w:val="00F13520"/>
    <w:rsid w:val="00F13D72"/>
    <w:rsid w:val="00F1546C"/>
    <w:rsid w:val="00F1628B"/>
    <w:rsid w:val="00F164CC"/>
    <w:rsid w:val="00F1663E"/>
    <w:rsid w:val="00F1676D"/>
    <w:rsid w:val="00F20F4B"/>
    <w:rsid w:val="00F21A55"/>
    <w:rsid w:val="00F271E3"/>
    <w:rsid w:val="00F30471"/>
    <w:rsid w:val="00F310EB"/>
    <w:rsid w:val="00F31EBE"/>
    <w:rsid w:val="00F3218B"/>
    <w:rsid w:val="00F36496"/>
    <w:rsid w:val="00F45C7F"/>
    <w:rsid w:val="00F4614A"/>
    <w:rsid w:val="00F47C77"/>
    <w:rsid w:val="00F50D69"/>
    <w:rsid w:val="00F53BDB"/>
    <w:rsid w:val="00F612EB"/>
    <w:rsid w:val="00F67579"/>
    <w:rsid w:val="00F67FF4"/>
    <w:rsid w:val="00F7135A"/>
    <w:rsid w:val="00F72053"/>
    <w:rsid w:val="00F8101B"/>
    <w:rsid w:val="00F82CF7"/>
    <w:rsid w:val="00F8616B"/>
    <w:rsid w:val="00F8740A"/>
    <w:rsid w:val="00F91EC3"/>
    <w:rsid w:val="00F92DB7"/>
    <w:rsid w:val="00F93038"/>
    <w:rsid w:val="00F9313D"/>
    <w:rsid w:val="00F9593E"/>
    <w:rsid w:val="00F960DA"/>
    <w:rsid w:val="00F972ED"/>
    <w:rsid w:val="00FA11D8"/>
    <w:rsid w:val="00FA2E1C"/>
    <w:rsid w:val="00FA5CFA"/>
    <w:rsid w:val="00FA6988"/>
    <w:rsid w:val="00FA7099"/>
    <w:rsid w:val="00FB02CE"/>
    <w:rsid w:val="00FB280C"/>
    <w:rsid w:val="00FB4BDE"/>
    <w:rsid w:val="00FC1A2F"/>
    <w:rsid w:val="00FC70E4"/>
    <w:rsid w:val="00FD16FF"/>
    <w:rsid w:val="00FD31DD"/>
    <w:rsid w:val="00FD4715"/>
    <w:rsid w:val="00FD4A10"/>
    <w:rsid w:val="00FD5E1F"/>
    <w:rsid w:val="00FD601C"/>
    <w:rsid w:val="00FD657E"/>
    <w:rsid w:val="00FD79F1"/>
    <w:rsid w:val="00FE28AC"/>
    <w:rsid w:val="00FE3EFF"/>
    <w:rsid w:val="00FE4545"/>
    <w:rsid w:val="00FE4C74"/>
    <w:rsid w:val="00FF015F"/>
    <w:rsid w:val="00FF077B"/>
    <w:rsid w:val="00FF182C"/>
    <w:rsid w:val="00FF2DB6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46364"/>
  <w15:docId w15:val="{D213A66A-159C-48D1-816A-3431FE93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6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66D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6D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29" ma:contentTypeDescription="Create a new document." ma:contentTypeScope="" ma:versionID="3600e6ecf6f0e84a156f556a868db1bb">
  <xsd:schema xmlns:xsd="http://www.w3.org/2001/XMLSchema" xmlns:xs="http://www.w3.org/2001/XMLSchema" xmlns:p="http://schemas.microsoft.com/office/2006/metadata/properties" xmlns:ns2="e44e43d6-5421-4bb7-913f-f993321335ea" xmlns:ns3="3be938d7-4606-4142-978a-a3965788c895" xmlns:ns4="63ada0a1-bdd5-46a4-b4c9-b92e8a9a5976" targetNamespace="http://schemas.microsoft.com/office/2006/metadata/properties" ma:root="true" ma:fieldsID="fd420bf4457b9e4aa937c1ec8925ca2c" ns2:_="" ns3:_="" ns4:_="">
    <xsd:import namespace="e44e43d6-5421-4bb7-913f-f993321335ea"/>
    <xsd:import namespace="3be938d7-4606-4142-978a-a3965788c895"/>
    <xsd:import namespace="63ada0a1-bdd5-46a4-b4c9-b92e8a9a597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1" nillable="true" ma:displayName="Category" ma:default="Change Management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ge Management"/>
                    <xsd:enumeration value="Continuous Improvement"/>
                    <xsd:enumeration value="Contract Review"/>
                    <xsd:enumeration value="Customer Satisfaction"/>
                    <xsd:enumeration value="Document Control"/>
                    <xsd:enumeration value="Finance"/>
                    <xsd:enumeration value="Gages"/>
                    <xsd:enumeration value="Human Resources"/>
                    <xsd:enumeration value="Information Technology"/>
                    <xsd:enumeration value="Inspection"/>
                    <xsd:enumeration value="Internal Audit"/>
                    <xsd:enumeration value="Maintenance"/>
                    <xsd:enumeration value="Management Review"/>
                    <xsd:enumeration value="Manufacturing"/>
                    <xsd:enumeration value="Materials"/>
                    <xsd:enumeration value="Nonconforming Product"/>
                    <xsd:enumeration value="Problem Solving"/>
                    <xsd:enumeration value="Process Design"/>
                    <xsd:enumeration value="Product Design"/>
                    <xsd:enumeration value="Product Safety"/>
                    <xsd:enumeration value="Program Management"/>
                    <xsd:enumeration value="QAD"/>
                    <xsd:enumeration value="Safety"/>
                    <xsd:enumeration value="Software"/>
                    <xsd:enumeration value="Supply Chain"/>
                    <xsd:enumeration value="Test Lab"/>
                    <xsd:enumeration value="Tooling"/>
                    <xsd:enumeration value="Warrant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8f99bc-e9e6-4ffc-80e4-d0e1ffdb65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a0a1-bdd5-46a4-b4c9-b92e8a9a5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d7fdc6-5d6b-4ad5-80a3-977f38431fa2}" ma:internalName="TaxCatchAll" ma:showField="CatchAllData" ma:web="63ada0a1-bdd5-46a4-b4c9-b92e8a9a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Updates have already been approved by global team, but update will be communicated during Mfg. Steering Committee meeting.</Training_x0020_Plan>
    <Link xmlns="e44e43d6-5421-4bb7-913f-f993321335ea">
      <Url xsi:nil="true"/>
      <Description xsi:nil="true"/>
    </Link>
    <Category xmlns="e44e43d6-5421-4bb7-913f-f993321335ea">
      <Value>Manufacturing</Value>
      <Value>Process Design</Value>
    </Category>
    <lcf76f155ced4ddcb4097134ff3c332f xmlns="e44e43d6-5421-4bb7-913f-f993321335ea">
      <Terms xmlns="http://schemas.microsoft.com/office/infopath/2007/PartnerControls"/>
    </lcf76f155ced4ddcb4097134ff3c332f>
    <TaxCatchAll xmlns="63ada0a1-bdd5-46a4-b4c9-b92e8a9a5976" xsi:nil="true"/>
    <SharedWithUsers xmlns="3be938d7-4606-4142-978a-a3965788c895">
      <UserInfo>
        <DisplayName>David Murillo</DisplayName>
        <AccountId>611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D23AA9-ACA8-46B5-9677-226F1DF6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63ada0a1-bdd5-46a4-b4c9-b92e8a9a5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A0432-C42E-4F28-AA36-EAEFABC37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B4566-A48B-4F58-9B3B-7836AF1478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C5E26-0520-4440-910D-0DEFB95E5211}">
  <ds:schemaRefs>
    <ds:schemaRef ds:uri="http://purl.org/dc/elements/1.1/"/>
    <ds:schemaRef ds:uri="http://schemas.microsoft.com/office/2006/metadata/properties"/>
    <ds:schemaRef ds:uri="3be938d7-4606-4142-978a-a3965788c89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ada0a1-bdd5-46a4-b4c9-b92e8a9a5976"/>
    <ds:schemaRef ds:uri="e44e43d6-5421-4bb7-913f-f993321335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7</cp:revision>
  <cp:lastPrinted>2014-04-17T18:10:00Z</cp:lastPrinted>
  <dcterms:created xsi:type="dcterms:W3CDTF">2022-10-24T14:13:00Z</dcterms:created>
  <dcterms:modified xsi:type="dcterms:W3CDTF">2023-12-04T16:29:00Z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Document Category">
    <vt:lpwstr>;#Manufacturing;#Process Design;#</vt:lpwstr>
  </property>
  <property fmtid="{D5CDD505-2E9C-101B-9397-08002B2CF9AE}" pid="5" name="Mainstay Approval">
    <vt:lpwstr>https://jsjcorporation.sharepoint.com/sites/GHSP/CS/MainStayDocs/_layouts/15/wrkstat.aspx?List=ec2e5ac3-bf2a-49a4-82f7-cbd4497017ca&amp;WorkflowInstanceName=6fbd0ada-3905-4f70-8292-170d7fe7daf4, Waiting for Change Board Approval</vt:lpwstr>
  </property>
</Properties>
</file>